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6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88"/>
        <w:gridCol w:w="889"/>
        <w:gridCol w:w="888"/>
        <w:gridCol w:w="1494"/>
        <w:gridCol w:w="888"/>
        <w:gridCol w:w="380"/>
        <w:gridCol w:w="532"/>
        <w:gridCol w:w="924"/>
        <w:gridCol w:w="678"/>
        <w:gridCol w:w="227"/>
        <w:gridCol w:w="902"/>
        <w:gridCol w:w="1006"/>
      </w:tblGrid>
      <w:tr w:rsidR="00DB521E" w:rsidRPr="00803BD6" w:rsidTr="00803BD6">
        <w:trPr>
          <w:trHeight w:val="708"/>
        </w:trPr>
        <w:tc>
          <w:tcPr>
            <w:tcW w:w="9696" w:type="dxa"/>
            <w:gridSpan w:val="12"/>
            <w:vAlign w:val="center"/>
          </w:tcPr>
          <w:p w:rsidR="00E73E0B" w:rsidRDefault="00DB521E" w:rsidP="00803BD6">
            <w:pPr>
              <w:tabs>
                <w:tab w:val="left" w:pos="4875"/>
              </w:tabs>
              <w:jc w:val="center"/>
              <w:rPr>
                <w:b/>
              </w:rPr>
            </w:pPr>
            <w:r w:rsidRPr="00803BD6">
              <w:rPr>
                <w:b/>
              </w:rPr>
              <w:t xml:space="preserve">ФЕДЕРАЛЬНОЕ ГОСУДАРСТВЕННОЕ БЮДЖЕТНОЕ ОБРАЗОВАТЕЛЬНОЕ </w:t>
            </w:r>
          </w:p>
          <w:p w:rsidR="00DB521E" w:rsidRPr="00803BD6" w:rsidRDefault="00DB521E" w:rsidP="00803BD6">
            <w:pPr>
              <w:tabs>
                <w:tab w:val="left" w:pos="4875"/>
              </w:tabs>
              <w:jc w:val="center"/>
              <w:rPr>
                <w:b/>
              </w:rPr>
            </w:pPr>
            <w:r w:rsidRPr="00803BD6">
              <w:rPr>
                <w:b/>
              </w:rPr>
              <w:t>УЧРЕЖДЕНИЕ ВЫСШЕГО ОБРАЗОВАНИЯ</w:t>
            </w:r>
          </w:p>
        </w:tc>
      </w:tr>
      <w:tr w:rsidR="00DB521E" w:rsidRPr="00803BD6" w:rsidTr="00803BD6">
        <w:trPr>
          <w:trHeight w:val="284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2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803BD6" w:rsidTr="00803BD6">
        <w:trPr>
          <w:trHeight w:val="299"/>
        </w:trPr>
        <w:tc>
          <w:tcPr>
            <w:tcW w:w="9696" w:type="dxa"/>
            <w:gridSpan w:val="12"/>
            <w:vAlign w:val="center"/>
          </w:tcPr>
          <w:p w:rsidR="00DB521E" w:rsidRPr="00803BD6" w:rsidRDefault="00DB521E" w:rsidP="007866B2">
            <w:pPr>
              <w:jc w:val="center"/>
              <w:rPr>
                <w:b/>
              </w:rPr>
            </w:pPr>
            <w:r w:rsidRPr="00803BD6">
              <w:rPr>
                <w:b/>
              </w:rPr>
              <w:t>СТАВРОПОЛЬСКИЙ ГОСУДАРСТВЕННЫЙ АГРАРНЫЙ УНИВЕРСИТЕТ</w:t>
            </w:r>
          </w:p>
        </w:tc>
      </w:tr>
      <w:tr w:rsidR="00DB521E" w:rsidRPr="00803BD6" w:rsidTr="00803BD6">
        <w:trPr>
          <w:trHeight w:val="269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380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803BD6" w:rsidTr="00803BD6">
        <w:trPr>
          <w:trHeight w:val="284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380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803BD6" w:rsidTr="00803BD6">
        <w:trPr>
          <w:trHeight w:val="314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380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4269" w:type="dxa"/>
            <w:gridSpan w:val="6"/>
            <w:vAlign w:val="center"/>
          </w:tcPr>
          <w:p w:rsidR="00DB521E" w:rsidRPr="00803BD6" w:rsidRDefault="00DB521E" w:rsidP="007866B2">
            <w:pPr>
              <w:jc w:val="center"/>
            </w:pPr>
            <w:r w:rsidRPr="00803BD6">
              <w:t>УТВЕРЖДАЮ:</w:t>
            </w:r>
          </w:p>
        </w:tc>
      </w:tr>
      <w:tr w:rsidR="00902F4F" w:rsidRPr="00803BD6" w:rsidTr="001A191F">
        <w:trPr>
          <w:trHeight w:val="358"/>
        </w:trPr>
        <w:tc>
          <w:tcPr>
            <w:tcW w:w="888" w:type="dxa"/>
            <w:vAlign w:val="center"/>
          </w:tcPr>
          <w:p w:rsidR="00902F4F" w:rsidRPr="00803BD6" w:rsidRDefault="00902F4F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902F4F" w:rsidRPr="00803BD6" w:rsidRDefault="00902F4F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902F4F" w:rsidRPr="00803BD6" w:rsidRDefault="00902F4F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902F4F" w:rsidRPr="00803BD6" w:rsidRDefault="00902F4F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902F4F" w:rsidRPr="00803BD6" w:rsidRDefault="00902F4F" w:rsidP="007866B2">
            <w:pPr>
              <w:jc w:val="center"/>
            </w:pPr>
          </w:p>
        </w:tc>
        <w:tc>
          <w:tcPr>
            <w:tcW w:w="380" w:type="dxa"/>
            <w:vAlign w:val="center"/>
          </w:tcPr>
          <w:p w:rsidR="00902F4F" w:rsidRPr="00803BD6" w:rsidRDefault="00902F4F" w:rsidP="007866B2">
            <w:pPr>
              <w:jc w:val="center"/>
            </w:pPr>
          </w:p>
        </w:tc>
        <w:tc>
          <w:tcPr>
            <w:tcW w:w="4269" w:type="dxa"/>
            <w:gridSpan w:val="6"/>
          </w:tcPr>
          <w:p w:rsidR="00902F4F" w:rsidRDefault="00902F4F">
            <w:pPr>
              <w:rPr>
                <w:sz w:val="28"/>
                <w:szCs w:val="28"/>
              </w:rPr>
            </w:pPr>
            <w:proofErr w:type="spellStart"/>
            <w:r w:rsidRPr="00902F4F">
              <w:rPr>
                <w:sz w:val="28"/>
                <w:szCs w:val="28"/>
              </w:rPr>
              <w:t>И.о</w:t>
            </w:r>
            <w:proofErr w:type="spellEnd"/>
            <w:r w:rsidRPr="00902F4F">
              <w:rPr>
                <w:sz w:val="28"/>
                <w:szCs w:val="28"/>
              </w:rPr>
              <w:t xml:space="preserve">. декана экономического </w:t>
            </w:r>
          </w:p>
          <w:p w:rsidR="00902F4F" w:rsidRPr="00902F4F" w:rsidRDefault="00902F4F">
            <w:pPr>
              <w:rPr>
                <w:sz w:val="28"/>
                <w:szCs w:val="28"/>
              </w:rPr>
            </w:pPr>
            <w:r w:rsidRPr="00902F4F">
              <w:rPr>
                <w:sz w:val="28"/>
                <w:szCs w:val="28"/>
              </w:rPr>
              <w:t>факультета к.э.н., доцент</w:t>
            </w:r>
          </w:p>
        </w:tc>
      </w:tr>
      <w:tr w:rsidR="00902F4F" w:rsidRPr="00803BD6" w:rsidTr="001A191F">
        <w:trPr>
          <w:trHeight w:val="575"/>
        </w:trPr>
        <w:tc>
          <w:tcPr>
            <w:tcW w:w="888" w:type="dxa"/>
            <w:vAlign w:val="center"/>
          </w:tcPr>
          <w:p w:rsidR="00902F4F" w:rsidRPr="00803BD6" w:rsidRDefault="00902F4F" w:rsidP="00902F4F"/>
        </w:tc>
        <w:tc>
          <w:tcPr>
            <w:tcW w:w="889" w:type="dxa"/>
            <w:vAlign w:val="center"/>
          </w:tcPr>
          <w:p w:rsidR="00902F4F" w:rsidRPr="00803BD6" w:rsidRDefault="00902F4F" w:rsidP="00902F4F"/>
        </w:tc>
        <w:tc>
          <w:tcPr>
            <w:tcW w:w="888" w:type="dxa"/>
            <w:vAlign w:val="center"/>
          </w:tcPr>
          <w:p w:rsidR="00902F4F" w:rsidRPr="00803BD6" w:rsidRDefault="00902F4F" w:rsidP="00902F4F"/>
        </w:tc>
        <w:tc>
          <w:tcPr>
            <w:tcW w:w="1494" w:type="dxa"/>
            <w:vAlign w:val="center"/>
          </w:tcPr>
          <w:p w:rsidR="00902F4F" w:rsidRPr="00803BD6" w:rsidRDefault="00902F4F" w:rsidP="00902F4F"/>
        </w:tc>
        <w:tc>
          <w:tcPr>
            <w:tcW w:w="888" w:type="dxa"/>
            <w:vAlign w:val="center"/>
          </w:tcPr>
          <w:p w:rsidR="00902F4F" w:rsidRPr="00803BD6" w:rsidRDefault="00902F4F" w:rsidP="00902F4F"/>
        </w:tc>
        <w:tc>
          <w:tcPr>
            <w:tcW w:w="380" w:type="dxa"/>
            <w:vAlign w:val="center"/>
          </w:tcPr>
          <w:p w:rsidR="00902F4F" w:rsidRPr="00803BD6" w:rsidRDefault="00902F4F" w:rsidP="00902F4F"/>
        </w:tc>
        <w:tc>
          <w:tcPr>
            <w:tcW w:w="2134" w:type="dxa"/>
            <w:gridSpan w:val="3"/>
            <w:vAlign w:val="center"/>
          </w:tcPr>
          <w:p w:rsidR="00902F4F" w:rsidRPr="00902F4F" w:rsidRDefault="00902F4F" w:rsidP="00902F4F">
            <w:pPr>
              <w:rPr>
                <w:sz w:val="28"/>
                <w:szCs w:val="28"/>
              </w:rPr>
            </w:pPr>
            <w:r w:rsidRPr="00902F4F">
              <w:rPr>
                <w:sz w:val="28"/>
                <w:szCs w:val="28"/>
              </w:rPr>
              <w:t>Назаренко А.В.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5" w:type="dxa"/>
            <w:gridSpan w:val="3"/>
            <w:vAlign w:val="center"/>
          </w:tcPr>
          <w:p w:rsidR="00902F4F" w:rsidRPr="00902F4F" w:rsidRDefault="00902F4F" w:rsidP="00902F4F">
            <w:pPr>
              <w:rPr>
                <w:sz w:val="28"/>
                <w:szCs w:val="28"/>
              </w:rPr>
            </w:pPr>
            <w:r w:rsidRPr="00902F4F">
              <w:rPr>
                <w:noProof/>
                <w:sz w:val="28"/>
                <w:szCs w:val="28"/>
              </w:rPr>
              <w:drawing>
                <wp:inline distT="0" distB="0" distL="0" distR="0">
                  <wp:extent cx="430134" cy="438912"/>
                  <wp:effectExtent l="19050" t="0" r="8016" b="0"/>
                  <wp:docPr id="2" name="Рисунок 5" descr="C:\Users\Haru Kaito\Desktop\26.02.20\26.02.20\Подписи\Назаренко А. В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aru Kaito\Desktop\26.02.20\26.02.20\Подписи\Назаренко А. В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23" cy="44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21E" w:rsidRPr="00803BD6" w:rsidTr="00803BD6">
        <w:trPr>
          <w:trHeight w:val="269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380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42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B97BAE" w:rsidRPr="00803BD6" w:rsidTr="00803BD6">
        <w:trPr>
          <w:trHeight w:val="255"/>
        </w:trPr>
        <w:tc>
          <w:tcPr>
            <w:tcW w:w="888" w:type="dxa"/>
            <w:vAlign w:val="center"/>
          </w:tcPr>
          <w:p w:rsidR="00B97BAE" w:rsidRPr="00803BD6" w:rsidRDefault="00B97BA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B97BAE" w:rsidRPr="00803BD6" w:rsidRDefault="00B97BA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B97BAE" w:rsidRPr="00803BD6" w:rsidRDefault="00B97BA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B97BAE" w:rsidRPr="00803BD6" w:rsidRDefault="00B97BA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B97BAE" w:rsidRPr="00803BD6" w:rsidRDefault="00B97BAE" w:rsidP="007866B2">
            <w:pPr>
              <w:jc w:val="center"/>
            </w:pPr>
          </w:p>
        </w:tc>
        <w:tc>
          <w:tcPr>
            <w:tcW w:w="380" w:type="dxa"/>
            <w:vAlign w:val="center"/>
          </w:tcPr>
          <w:p w:rsidR="00B97BAE" w:rsidRPr="00803BD6" w:rsidRDefault="00B97BAE" w:rsidP="007866B2">
            <w:pPr>
              <w:jc w:val="center"/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vAlign w:val="center"/>
          </w:tcPr>
          <w:p w:rsidR="00B97BAE" w:rsidRPr="00803BD6" w:rsidRDefault="00B97BAE" w:rsidP="00902F4F">
            <w:pPr>
              <w:jc w:val="center"/>
            </w:pPr>
            <w:r w:rsidRPr="00803BD6">
              <w:t>«</w:t>
            </w:r>
            <w:r w:rsidR="00902F4F">
              <w:t xml:space="preserve"> </w:t>
            </w:r>
            <w:r w:rsidR="00D252E7">
              <w:rPr>
                <w:sz w:val="28"/>
                <w:szCs w:val="28"/>
              </w:rPr>
              <w:t>___</w:t>
            </w:r>
            <w:r w:rsidR="00902F4F" w:rsidRPr="00902F4F">
              <w:rPr>
                <w:sz w:val="28"/>
                <w:szCs w:val="28"/>
              </w:rPr>
              <w:t xml:space="preserve"> </w:t>
            </w:r>
            <w:r w:rsidRPr="00803BD6">
              <w:t>»</w:t>
            </w:r>
          </w:p>
        </w:tc>
        <w:tc>
          <w:tcPr>
            <w:tcW w:w="1807" w:type="dxa"/>
            <w:gridSpan w:val="3"/>
            <w:tcBorders>
              <w:bottom w:val="single" w:sz="4" w:space="0" w:color="auto"/>
            </w:tcBorders>
            <w:vAlign w:val="center"/>
          </w:tcPr>
          <w:p w:rsidR="00B97BAE" w:rsidRPr="00902F4F" w:rsidRDefault="00B97BAE" w:rsidP="00786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:rsidR="00B97BAE" w:rsidRPr="00803BD6" w:rsidRDefault="00B97BAE" w:rsidP="00902F4F">
            <w:pPr>
              <w:jc w:val="center"/>
            </w:pPr>
            <w:r w:rsidRPr="00803BD6">
              <w:t>20</w:t>
            </w:r>
            <w:r w:rsidR="00D252E7">
              <w:t>20</w:t>
            </w:r>
            <w:r w:rsidR="00104020">
              <w:t xml:space="preserve"> </w:t>
            </w:r>
            <w:r w:rsidRPr="00803BD6">
              <w:t xml:space="preserve"> г.</w:t>
            </w:r>
          </w:p>
        </w:tc>
      </w:tr>
      <w:tr w:rsidR="00DB521E" w:rsidRPr="00803BD6" w:rsidTr="00803BD6">
        <w:trPr>
          <w:trHeight w:val="269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380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803BD6" w:rsidTr="00803BD6">
        <w:trPr>
          <w:trHeight w:val="284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380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C32872" w:rsidRPr="00C32872" w:rsidTr="009E562E">
        <w:trPr>
          <w:trHeight w:val="728"/>
        </w:trPr>
        <w:tc>
          <w:tcPr>
            <w:tcW w:w="9696" w:type="dxa"/>
            <w:gridSpan w:val="12"/>
            <w:vAlign w:val="center"/>
          </w:tcPr>
          <w:p w:rsidR="00C32872" w:rsidRPr="00C32872" w:rsidRDefault="00C32872" w:rsidP="00C32872">
            <w:pPr>
              <w:jc w:val="center"/>
              <w:rPr>
                <w:b/>
                <w:sz w:val="32"/>
                <w:szCs w:val="32"/>
              </w:rPr>
            </w:pPr>
            <w:r w:rsidRPr="00C32872">
              <w:rPr>
                <w:b/>
                <w:sz w:val="32"/>
                <w:szCs w:val="32"/>
              </w:rPr>
              <w:t>Рабочая программа дисциплины</w:t>
            </w:r>
          </w:p>
        </w:tc>
      </w:tr>
      <w:tr w:rsidR="00DB521E" w:rsidRPr="009E562E" w:rsidTr="00C32872">
        <w:trPr>
          <w:trHeight w:val="435"/>
        </w:trPr>
        <w:tc>
          <w:tcPr>
            <w:tcW w:w="9696" w:type="dxa"/>
            <w:gridSpan w:val="12"/>
            <w:vAlign w:val="bottom"/>
          </w:tcPr>
          <w:p w:rsidR="00DB521E" w:rsidRPr="009E562E" w:rsidRDefault="004A3EB4" w:rsidP="004A3EB4">
            <w:pPr>
              <w:pStyle w:val="1"/>
              <w:spacing w:before="0" w:after="0"/>
              <w:ind w:firstLine="0"/>
              <w:jc w:val="center"/>
              <w:rPr>
                <w:sz w:val="32"/>
                <w:szCs w:val="32"/>
                <w:lang w:eastAsia="ru-RU"/>
              </w:rPr>
            </w:pPr>
            <w:r w:rsidRPr="004A3EB4">
              <w:rPr>
                <w:sz w:val="32"/>
                <w:szCs w:val="32"/>
              </w:rPr>
              <w:t>Б1.О.13</w:t>
            </w:r>
            <w:r>
              <w:rPr>
                <w:sz w:val="32"/>
                <w:szCs w:val="32"/>
              </w:rPr>
              <w:t xml:space="preserve"> МАТЕМАТИЧЕСКОЕ МОДЕЛИРОВАНИЕ</w:t>
            </w:r>
          </w:p>
        </w:tc>
      </w:tr>
      <w:tr w:rsidR="00DB521E" w:rsidRPr="00803BD6" w:rsidTr="00803BD6">
        <w:trPr>
          <w:trHeight w:val="224"/>
        </w:trPr>
        <w:tc>
          <w:tcPr>
            <w:tcW w:w="9696" w:type="dxa"/>
            <w:gridSpan w:val="12"/>
            <w:tcBorders>
              <w:top w:val="single" w:sz="4" w:space="0" w:color="auto"/>
            </w:tcBorders>
            <w:vAlign w:val="center"/>
          </w:tcPr>
          <w:p w:rsidR="00DB521E" w:rsidRPr="00803BD6" w:rsidRDefault="009E562E" w:rsidP="007866B2">
            <w:pPr>
              <w:jc w:val="center"/>
            </w:pPr>
            <w:r>
              <w:rPr>
                <w:sz w:val="20"/>
                <w:szCs w:val="20"/>
              </w:rPr>
              <w:t xml:space="preserve">Шифр и </w:t>
            </w:r>
            <w:r w:rsidRPr="00DC5812">
              <w:rPr>
                <w:sz w:val="20"/>
                <w:szCs w:val="20"/>
              </w:rPr>
              <w:t>наименование</w:t>
            </w:r>
            <w:r w:rsidR="004A3EB4">
              <w:rPr>
                <w:sz w:val="20"/>
                <w:szCs w:val="20"/>
              </w:rPr>
              <w:t xml:space="preserve"> </w:t>
            </w:r>
            <w:r w:rsidRPr="00DC5812">
              <w:rPr>
                <w:sz w:val="20"/>
                <w:szCs w:val="20"/>
              </w:rPr>
              <w:t>дисциплины</w:t>
            </w:r>
            <w:r>
              <w:rPr>
                <w:sz w:val="20"/>
                <w:szCs w:val="20"/>
              </w:rPr>
              <w:t xml:space="preserve"> в соответствии с учебным планом</w:t>
            </w:r>
          </w:p>
        </w:tc>
      </w:tr>
      <w:tr w:rsidR="00DB521E" w:rsidRPr="00803BD6" w:rsidTr="00803BD6">
        <w:trPr>
          <w:trHeight w:val="284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2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803BD6" w:rsidTr="00803BD6">
        <w:trPr>
          <w:trHeight w:val="269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2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9E562E" w:rsidTr="00C32872">
        <w:trPr>
          <w:trHeight w:val="493"/>
        </w:trPr>
        <w:tc>
          <w:tcPr>
            <w:tcW w:w="9696" w:type="dxa"/>
            <w:gridSpan w:val="12"/>
            <w:tcBorders>
              <w:bottom w:val="single" w:sz="4" w:space="0" w:color="auto"/>
            </w:tcBorders>
            <w:vAlign w:val="bottom"/>
          </w:tcPr>
          <w:p w:rsidR="00DB521E" w:rsidRPr="009E562E" w:rsidRDefault="004A3EB4" w:rsidP="009E562E">
            <w:pPr>
              <w:jc w:val="center"/>
              <w:rPr>
                <w:sz w:val="28"/>
                <w:szCs w:val="28"/>
              </w:rPr>
            </w:pPr>
            <w:r w:rsidRPr="004A3EB4">
              <w:rPr>
                <w:b/>
                <w:bCs/>
                <w:sz w:val="28"/>
                <w:szCs w:val="28"/>
              </w:rPr>
              <w:t>09.04.03 Прикладная информатика</w:t>
            </w:r>
          </w:p>
        </w:tc>
      </w:tr>
      <w:tr w:rsidR="00DB521E" w:rsidRPr="00803BD6" w:rsidTr="00803BD6">
        <w:trPr>
          <w:trHeight w:val="224"/>
        </w:trPr>
        <w:tc>
          <w:tcPr>
            <w:tcW w:w="9696" w:type="dxa"/>
            <w:gridSpan w:val="12"/>
            <w:tcBorders>
              <w:top w:val="single" w:sz="4" w:space="0" w:color="auto"/>
            </w:tcBorders>
            <w:vAlign w:val="center"/>
          </w:tcPr>
          <w:p w:rsidR="00DB521E" w:rsidRPr="00803BD6" w:rsidRDefault="009E562E" w:rsidP="00104020">
            <w:pPr>
              <w:jc w:val="center"/>
            </w:pPr>
            <w:r>
              <w:rPr>
                <w:sz w:val="20"/>
                <w:szCs w:val="20"/>
              </w:rPr>
              <w:t xml:space="preserve">Шифр и наименование </w:t>
            </w:r>
            <w:r w:rsidR="00104020">
              <w:rPr>
                <w:sz w:val="20"/>
                <w:szCs w:val="20"/>
              </w:rPr>
              <w:t>направления</w:t>
            </w:r>
            <w:r w:rsidR="004A3EB4">
              <w:rPr>
                <w:sz w:val="20"/>
                <w:szCs w:val="20"/>
              </w:rPr>
              <w:t xml:space="preserve"> подготовки</w:t>
            </w:r>
          </w:p>
        </w:tc>
      </w:tr>
      <w:tr w:rsidR="00DB521E" w:rsidRPr="00803BD6" w:rsidTr="00803BD6">
        <w:trPr>
          <w:trHeight w:val="269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2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803BD6" w:rsidTr="00803BD6">
        <w:trPr>
          <w:trHeight w:val="284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803BD6" w:rsidRPr="00803BD6" w:rsidRDefault="00803BD6" w:rsidP="007866B2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2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803BD6" w:rsidTr="00803BD6">
        <w:trPr>
          <w:trHeight w:val="269"/>
        </w:trPr>
        <w:tc>
          <w:tcPr>
            <w:tcW w:w="9696" w:type="dxa"/>
            <w:gridSpan w:val="1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9E562E" w:rsidTr="00803BD6">
        <w:trPr>
          <w:trHeight w:val="358"/>
        </w:trPr>
        <w:tc>
          <w:tcPr>
            <w:tcW w:w="9696" w:type="dxa"/>
            <w:gridSpan w:val="12"/>
            <w:tcBorders>
              <w:bottom w:val="single" w:sz="4" w:space="0" w:color="auto"/>
            </w:tcBorders>
            <w:vAlign w:val="center"/>
          </w:tcPr>
          <w:p w:rsidR="00DB521E" w:rsidRPr="009E562E" w:rsidRDefault="004A3EB4" w:rsidP="007866B2">
            <w:pPr>
              <w:jc w:val="center"/>
              <w:rPr>
                <w:b/>
                <w:sz w:val="28"/>
                <w:szCs w:val="28"/>
              </w:rPr>
            </w:pPr>
            <w:r w:rsidRPr="004A3EB4">
              <w:rPr>
                <w:b/>
                <w:sz w:val="28"/>
                <w:szCs w:val="28"/>
              </w:rPr>
              <w:t>Система корпоративного управления</w:t>
            </w:r>
          </w:p>
        </w:tc>
      </w:tr>
      <w:tr w:rsidR="00DB521E" w:rsidRPr="00803BD6" w:rsidTr="00803BD6">
        <w:trPr>
          <w:trHeight w:val="224"/>
        </w:trPr>
        <w:tc>
          <w:tcPr>
            <w:tcW w:w="9696" w:type="dxa"/>
            <w:gridSpan w:val="12"/>
            <w:tcBorders>
              <w:top w:val="single" w:sz="4" w:space="0" w:color="auto"/>
            </w:tcBorders>
            <w:vAlign w:val="center"/>
          </w:tcPr>
          <w:p w:rsidR="00DB521E" w:rsidRPr="00803BD6" w:rsidRDefault="00104020" w:rsidP="00104020">
            <w:pPr>
              <w:jc w:val="center"/>
            </w:pPr>
            <w:r w:rsidRPr="00C53E25">
              <w:rPr>
                <w:sz w:val="20"/>
                <w:szCs w:val="20"/>
              </w:rPr>
              <w:t>Магистерская программа</w:t>
            </w:r>
          </w:p>
        </w:tc>
      </w:tr>
      <w:tr w:rsidR="00DB521E" w:rsidRPr="00803BD6" w:rsidTr="00803BD6">
        <w:trPr>
          <w:trHeight w:val="284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2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803BD6" w:rsidRPr="009E562E" w:rsidTr="00803BD6">
        <w:tblPrEx>
          <w:tblLook w:val="04A0" w:firstRow="1" w:lastRow="0" w:firstColumn="1" w:lastColumn="0" w:noHBand="0" w:noVBand="1"/>
        </w:tblPrEx>
        <w:tc>
          <w:tcPr>
            <w:tcW w:w="9696" w:type="dxa"/>
            <w:gridSpan w:val="12"/>
            <w:tcBorders>
              <w:bottom w:val="single" w:sz="4" w:space="0" w:color="auto"/>
            </w:tcBorders>
            <w:vAlign w:val="center"/>
          </w:tcPr>
          <w:p w:rsidR="00803BD6" w:rsidRPr="009E562E" w:rsidRDefault="00803BD6" w:rsidP="004A3EB4">
            <w:pPr>
              <w:jc w:val="center"/>
              <w:rPr>
                <w:b/>
                <w:sz w:val="28"/>
                <w:szCs w:val="28"/>
              </w:rPr>
            </w:pPr>
            <w:r w:rsidRPr="009E562E">
              <w:rPr>
                <w:b/>
                <w:sz w:val="28"/>
                <w:szCs w:val="28"/>
              </w:rPr>
              <w:t>Программа</w:t>
            </w:r>
            <w:r w:rsidR="00902F4F">
              <w:rPr>
                <w:b/>
                <w:sz w:val="28"/>
                <w:szCs w:val="28"/>
              </w:rPr>
              <w:t xml:space="preserve"> прикладной</w:t>
            </w:r>
            <w:r w:rsidRPr="009E562E">
              <w:rPr>
                <w:b/>
                <w:sz w:val="28"/>
                <w:szCs w:val="28"/>
              </w:rPr>
              <w:t xml:space="preserve"> </w:t>
            </w:r>
            <w:r w:rsidR="004A3EB4">
              <w:rPr>
                <w:b/>
                <w:sz w:val="28"/>
                <w:szCs w:val="28"/>
              </w:rPr>
              <w:t>магистратуры</w:t>
            </w:r>
          </w:p>
        </w:tc>
      </w:tr>
      <w:tr w:rsidR="00803BD6" w:rsidRPr="00374496" w:rsidTr="00803BD6">
        <w:tblPrEx>
          <w:tblLook w:val="04A0" w:firstRow="1" w:lastRow="0" w:firstColumn="1" w:lastColumn="0" w:noHBand="0" w:noVBand="1"/>
        </w:tblPrEx>
        <w:tc>
          <w:tcPr>
            <w:tcW w:w="9696" w:type="dxa"/>
            <w:gridSpan w:val="12"/>
            <w:tcBorders>
              <w:top w:val="single" w:sz="4" w:space="0" w:color="auto"/>
            </w:tcBorders>
            <w:vAlign w:val="center"/>
          </w:tcPr>
          <w:p w:rsidR="00803BD6" w:rsidRPr="0074306E" w:rsidRDefault="00803BD6" w:rsidP="006F3DC7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 w:rsidRPr="0074306E">
              <w:rPr>
                <w:sz w:val="20"/>
              </w:rPr>
              <w:t>Ориентация  ОП</w:t>
            </w:r>
            <w:proofErr w:type="gramEnd"/>
            <w:r w:rsidRPr="0074306E">
              <w:rPr>
                <w:sz w:val="20"/>
              </w:rPr>
              <w:t xml:space="preserve"> ВО в зависимости от  вида(</w:t>
            </w:r>
            <w:proofErr w:type="spellStart"/>
            <w:r w:rsidRPr="0074306E">
              <w:rPr>
                <w:sz w:val="20"/>
              </w:rPr>
              <w:t>ов</w:t>
            </w:r>
            <w:proofErr w:type="spellEnd"/>
            <w:r w:rsidRPr="0074306E">
              <w:rPr>
                <w:sz w:val="20"/>
              </w:rPr>
              <w:t>) профессиональной деятельности</w:t>
            </w:r>
          </w:p>
        </w:tc>
      </w:tr>
      <w:tr w:rsidR="00DB521E" w:rsidRPr="00803BD6" w:rsidTr="00803BD6">
        <w:trPr>
          <w:trHeight w:val="269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2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9E562E" w:rsidTr="00C32872">
        <w:trPr>
          <w:trHeight w:val="493"/>
        </w:trPr>
        <w:tc>
          <w:tcPr>
            <w:tcW w:w="9696" w:type="dxa"/>
            <w:gridSpan w:val="12"/>
            <w:tcBorders>
              <w:bottom w:val="single" w:sz="4" w:space="0" w:color="auto"/>
            </w:tcBorders>
            <w:vAlign w:val="bottom"/>
          </w:tcPr>
          <w:p w:rsidR="00DB521E" w:rsidRPr="009E562E" w:rsidRDefault="004A3EB4" w:rsidP="00C3287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Магистр</w:t>
            </w:r>
          </w:p>
        </w:tc>
      </w:tr>
      <w:tr w:rsidR="00DB521E" w:rsidRPr="00803BD6" w:rsidTr="00803BD6">
        <w:trPr>
          <w:trHeight w:val="224"/>
        </w:trPr>
        <w:tc>
          <w:tcPr>
            <w:tcW w:w="9696" w:type="dxa"/>
            <w:gridSpan w:val="12"/>
            <w:tcBorders>
              <w:top w:val="single" w:sz="4" w:space="0" w:color="auto"/>
            </w:tcBorders>
            <w:vAlign w:val="center"/>
          </w:tcPr>
          <w:p w:rsidR="00DB521E" w:rsidRPr="00803BD6" w:rsidRDefault="009E562E" w:rsidP="007866B2">
            <w:pPr>
              <w:jc w:val="center"/>
            </w:pPr>
            <w:r w:rsidRPr="00DC5812">
              <w:rPr>
                <w:sz w:val="20"/>
                <w:szCs w:val="20"/>
              </w:rPr>
              <w:t>Квалификация выпускника</w:t>
            </w:r>
          </w:p>
        </w:tc>
      </w:tr>
      <w:tr w:rsidR="00DB521E" w:rsidRPr="00803BD6" w:rsidTr="00803BD6">
        <w:trPr>
          <w:trHeight w:val="269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2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803BD6" w:rsidTr="00803BD6">
        <w:trPr>
          <w:trHeight w:val="284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2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9E562E" w:rsidTr="00803BD6">
        <w:trPr>
          <w:trHeight w:val="314"/>
        </w:trPr>
        <w:tc>
          <w:tcPr>
            <w:tcW w:w="9696" w:type="dxa"/>
            <w:gridSpan w:val="12"/>
            <w:tcBorders>
              <w:bottom w:val="single" w:sz="4" w:space="0" w:color="auto"/>
            </w:tcBorders>
            <w:vAlign w:val="center"/>
          </w:tcPr>
          <w:p w:rsidR="00DB521E" w:rsidRPr="009E562E" w:rsidRDefault="009E562E" w:rsidP="007866B2">
            <w:pPr>
              <w:jc w:val="center"/>
              <w:rPr>
                <w:b/>
                <w:sz w:val="28"/>
                <w:szCs w:val="28"/>
              </w:rPr>
            </w:pPr>
            <w:r w:rsidRPr="009E562E">
              <w:rPr>
                <w:b/>
                <w:sz w:val="28"/>
                <w:szCs w:val="28"/>
              </w:rPr>
              <w:t>Очная</w:t>
            </w:r>
          </w:p>
        </w:tc>
      </w:tr>
      <w:tr w:rsidR="00DB521E" w:rsidRPr="00803BD6" w:rsidTr="00803BD6">
        <w:trPr>
          <w:trHeight w:val="269"/>
        </w:trPr>
        <w:tc>
          <w:tcPr>
            <w:tcW w:w="9696" w:type="dxa"/>
            <w:gridSpan w:val="12"/>
            <w:tcBorders>
              <w:top w:val="single" w:sz="4" w:space="0" w:color="auto"/>
            </w:tcBorders>
            <w:vAlign w:val="center"/>
          </w:tcPr>
          <w:p w:rsidR="00DB521E" w:rsidRPr="00803BD6" w:rsidRDefault="009E562E" w:rsidP="009E562E">
            <w:pPr>
              <w:jc w:val="center"/>
            </w:pPr>
            <w:r>
              <w:rPr>
                <w:sz w:val="20"/>
                <w:szCs w:val="20"/>
              </w:rPr>
              <w:t>Ф</w:t>
            </w:r>
            <w:r w:rsidRPr="005B4E7D">
              <w:rPr>
                <w:sz w:val="20"/>
                <w:szCs w:val="20"/>
              </w:rPr>
              <w:t>орм</w:t>
            </w:r>
            <w:r>
              <w:rPr>
                <w:sz w:val="20"/>
                <w:szCs w:val="20"/>
              </w:rPr>
              <w:t>ы</w:t>
            </w:r>
            <w:r w:rsidRPr="005B4E7D">
              <w:rPr>
                <w:sz w:val="20"/>
                <w:szCs w:val="20"/>
              </w:rPr>
              <w:t xml:space="preserve"> обучения</w:t>
            </w:r>
          </w:p>
        </w:tc>
      </w:tr>
      <w:tr w:rsidR="00DB521E" w:rsidRPr="00803BD6" w:rsidTr="00803BD6">
        <w:trPr>
          <w:trHeight w:val="269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2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803BD6" w:rsidTr="00803BD6">
        <w:trPr>
          <w:trHeight w:val="284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2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803BD6" w:rsidTr="00803BD6">
        <w:trPr>
          <w:trHeight w:val="269"/>
        </w:trPr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9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494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888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24" w:type="dxa"/>
            <w:vAlign w:val="center"/>
          </w:tcPr>
          <w:p w:rsidR="00DB521E" w:rsidRDefault="00DB521E" w:rsidP="007866B2">
            <w:pPr>
              <w:jc w:val="center"/>
            </w:pPr>
          </w:p>
          <w:p w:rsidR="00803BD6" w:rsidRDefault="00803BD6" w:rsidP="007866B2">
            <w:pPr>
              <w:jc w:val="center"/>
            </w:pPr>
          </w:p>
          <w:p w:rsidR="00803BD6" w:rsidRDefault="00803BD6" w:rsidP="007866B2">
            <w:pPr>
              <w:jc w:val="center"/>
            </w:pPr>
          </w:p>
          <w:p w:rsidR="00803BD6" w:rsidRPr="00803BD6" w:rsidRDefault="00803BD6" w:rsidP="007866B2">
            <w:pPr>
              <w:jc w:val="center"/>
            </w:pPr>
          </w:p>
        </w:tc>
        <w:tc>
          <w:tcPr>
            <w:tcW w:w="905" w:type="dxa"/>
            <w:gridSpan w:val="2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902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B521E" w:rsidRPr="00803BD6" w:rsidRDefault="00DB521E" w:rsidP="007866B2">
            <w:pPr>
              <w:jc w:val="center"/>
            </w:pPr>
          </w:p>
        </w:tc>
      </w:tr>
      <w:tr w:rsidR="00DB521E" w:rsidRPr="00803BD6" w:rsidTr="00803BD6">
        <w:trPr>
          <w:trHeight w:val="328"/>
        </w:trPr>
        <w:tc>
          <w:tcPr>
            <w:tcW w:w="9696" w:type="dxa"/>
            <w:gridSpan w:val="12"/>
            <w:vAlign w:val="center"/>
          </w:tcPr>
          <w:p w:rsidR="00DB521E" w:rsidRPr="00803BD6" w:rsidRDefault="00104020" w:rsidP="009E562E">
            <w:pPr>
              <w:jc w:val="center"/>
            </w:pPr>
            <w:r>
              <w:t>Ставрополь, 20</w:t>
            </w:r>
            <w:r w:rsidR="00D252E7">
              <w:t>20</w:t>
            </w:r>
          </w:p>
        </w:tc>
      </w:tr>
    </w:tbl>
    <w:p w:rsidR="009B2618" w:rsidRPr="00803BD6" w:rsidRDefault="009B2618" w:rsidP="00CA51B3">
      <w:pPr>
        <w:rPr>
          <w:b/>
          <w:lang w:val="en-US"/>
        </w:rPr>
        <w:sectPr w:rsidR="009B2618" w:rsidRPr="00803BD6" w:rsidSect="00F3298C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2618" w:rsidRPr="00CE43E4" w:rsidRDefault="009B2618" w:rsidP="00CE43E4">
      <w:pPr>
        <w:pStyle w:val="1"/>
      </w:pPr>
      <w:r w:rsidRPr="00CE43E4">
        <w:lastRenderedPageBreak/>
        <w:t>1. Цел</w:t>
      </w:r>
      <w:r w:rsidR="00424D2D" w:rsidRPr="00CE43E4">
        <w:t>ь</w:t>
      </w:r>
      <w:r w:rsidRPr="00CE43E4">
        <w:t xml:space="preserve"> дисциплины </w:t>
      </w:r>
    </w:p>
    <w:p w:rsidR="00C32872" w:rsidRDefault="00C32872" w:rsidP="00C32872">
      <w:pPr>
        <w:pStyle w:val="ae"/>
        <w:widowControl/>
        <w:shd w:val="clear" w:color="auto" w:fill="auto"/>
        <w:spacing w:after="0" w:line="288" w:lineRule="auto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Целью дисциплины "</w:t>
      </w:r>
      <w:r w:rsidR="00E4221A">
        <w:rPr>
          <w:sz w:val="24"/>
          <w:szCs w:val="24"/>
        </w:rPr>
        <w:t>Математическое моделирование</w:t>
      </w:r>
      <w:r>
        <w:rPr>
          <w:sz w:val="24"/>
          <w:szCs w:val="24"/>
        </w:rPr>
        <w:t>" является:</w:t>
      </w:r>
    </w:p>
    <w:p w:rsidR="00F23895" w:rsidRDefault="00C32872" w:rsidP="00330F18">
      <w:pPr>
        <w:pStyle w:val="ae"/>
        <w:widowControl/>
        <w:numPr>
          <w:ilvl w:val="0"/>
          <w:numId w:val="7"/>
        </w:numPr>
        <w:shd w:val="clear" w:color="auto" w:fill="auto"/>
        <w:spacing w:after="0" w:line="288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B0C91">
        <w:rPr>
          <w:sz w:val="24"/>
          <w:szCs w:val="24"/>
        </w:rPr>
        <w:t xml:space="preserve">олучение базовых знаний о </w:t>
      </w:r>
      <w:r w:rsidR="00F23895">
        <w:rPr>
          <w:sz w:val="24"/>
          <w:szCs w:val="24"/>
        </w:rPr>
        <w:t xml:space="preserve">роли </w:t>
      </w:r>
      <w:r w:rsidR="00ED3C8B">
        <w:rPr>
          <w:sz w:val="24"/>
          <w:szCs w:val="24"/>
        </w:rPr>
        <w:t xml:space="preserve">и </w:t>
      </w:r>
      <w:r w:rsidR="00594660">
        <w:rPr>
          <w:sz w:val="24"/>
          <w:szCs w:val="24"/>
        </w:rPr>
        <w:t>методах</w:t>
      </w:r>
      <w:r w:rsidR="00ED3C8B">
        <w:rPr>
          <w:sz w:val="24"/>
          <w:szCs w:val="24"/>
        </w:rPr>
        <w:t xml:space="preserve"> </w:t>
      </w:r>
      <w:r w:rsidR="00F23895">
        <w:rPr>
          <w:sz w:val="24"/>
          <w:szCs w:val="24"/>
        </w:rPr>
        <w:t xml:space="preserve">математического моделирования </w:t>
      </w:r>
      <w:r w:rsidR="00ED3C8B">
        <w:rPr>
          <w:sz w:val="24"/>
          <w:szCs w:val="24"/>
        </w:rPr>
        <w:t xml:space="preserve">в </w:t>
      </w:r>
      <w:r w:rsidR="00F23895">
        <w:rPr>
          <w:sz w:val="24"/>
          <w:szCs w:val="24"/>
        </w:rPr>
        <w:t>исследовани</w:t>
      </w:r>
      <w:r w:rsidR="00ED3C8B">
        <w:rPr>
          <w:sz w:val="24"/>
          <w:szCs w:val="24"/>
        </w:rPr>
        <w:t>и</w:t>
      </w:r>
      <w:r w:rsidR="00F23895">
        <w:rPr>
          <w:sz w:val="24"/>
          <w:szCs w:val="24"/>
        </w:rPr>
        <w:t xml:space="preserve"> объектов профессиональной деятельности;</w:t>
      </w:r>
    </w:p>
    <w:p w:rsidR="00ED3C8B" w:rsidRPr="00ED3C8B" w:rsidRDefault="00ED3C8B" w:rsidP="00330F18">
      <w:pPr>
        <w:pStyle w:val="ae"/>
        <w:widowControl/>
        <w:numPr>
          <w:ilvl w:val="0"/>
          <w:numId w:val="7"/>
        </w:numPr>
        <w:shd w:val="clear" w:color="auto" w:fill="auto"/>
        <w:spacing w:after="0" w:line="288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приобретение умений </w:t>
      </w:r>
      <w:r w:rsidRPr="00ED3C8B">
        <w:rPr>
          <w:sz w:val="24"/>
          <w:szCs w:val="24"/>
        </w:rPr>
        <w:t>применять методы математического моделирования для исследования объектов профессиональной деятельности;</w:t>
      </w:r>
    </w:p>
    <w:p w:rsidR="00ED3C8B" w:rsidRPr="00ED3C8B" w:rsidRDefault="00ED3C8B" w:rsidP="00330F18">
      <w:pPr>
        <w:pStyle w:val="ae"/>
        <w:widowControl/>
        <w:numPr>
          <w:ilvl w:val="0"/>
          <w:numId w:val="7"/>
        </w:numPr>
        <w:shd w:val="clear" w:color="auto" w:fill="auto"/>
        <w:spacing w:after="0" w:line="288" w:lineRule="auto"/>
        <w:ind w:right="40"/>
        <w:jc w:val="both"/>
        <w:rPr>
          <w:sz w:val="24"/>
          <w:szCs w:val="24"/>
        </w:rPr>
      </w:pPr>
      <w:r w:rsidRPr="00ED3C8B">
        <w:rPr>
          <w:sz w:val="24"/>
          <w:szCs w:val="24"/>
        </w:rPr>
        <w:t xml:space="preserve"> </w:t>
      </w:r>
      <w:r w:rsidR="00E4221A" w:rsidRPr="00ED3C8B">
        <w:rPr>
          <w:sz w:val="24"/>
          <w:szCs w:val="24"/>
        </w:rPr>
        <w:t>формирование навыков моделирования</w:t>
      </w:r>
      <w:r w:rsidR="00C32872" w:rsidRPr="00ED3C8B">
        <w:rPr>
          <w:sz w:val="24"/>
          <w:szCs w:val="24"/>
        </w:rPr>
        <w:t>, необходимых для решения задач</w:t>
      </w:r>
      <w:r w:rsidRPr="00ED3C8B">
        <w:rPr>
          <w:sz w:val="24"/>
          <w:szCs w:val="24"/>
        </w:rPr>
        <w:t xml:space="preserve"> </w:t>
      </w:r>
      <w:r w:rsidR="00C32872" w:rsidRPr="00ED3C8B">
        <w:rPr>
          <w:sz w:val="24"/>
          <w:szCs w:val="24"/>
        </w:rPr>
        <w:t xml:space="preserve">практической </w:t>
      </w:r>
      <w:r w:rsidRPr="00ED3C8B">
        <w:rPr>
          <w:sz w:val="24"/>
          <w:szCs w:val="24"/>
        </w:rPr>
        <w:t xml:space="preserve">профессиональной </w:t>
      </w:r>
      <w:r w:rsidR="00C32872" w:rsidRPr="00ED3C8B">
        <w:rPr>
          <w:sz w:val="24"/>
          <w:szCs w:val="24"/>
        </w:rPr>
        <w:t>деятельно</w:t>
      </w:r>
      <w:r>
        <w:rPr>
          <w:sz w:val="24"/>
          <w:szCs w:val="24"/>
        </w:rPr>
        <w:t>сти.</w:t>
      </w:r>
    </w:p>
    <w:p w:rsidR="00986973" w:rsidRPr="00CE43E4" w:rsidRDefault="00986973" w:rsidP="00CE43E4">
      <w:pPr>
        <w:pStyle w:val="1"/>
      </w:pPr>
      <w:r w:rsidRPr="00CE43E4">
        <w:t>2.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:rsidR="00C32872" w:rsidRDefault="00C32872" w:rsidP="00986973">
      <w:pPr>
        <w:ind w:firstLine="708"/>
        <w:jc w:val="both"/>
      </w:pPr>
    </w:p>
    <w:p w:rsidR="00986973" w:rsidRPr="00803BD6" w:rsidRDefault="00986973" w:rsidP="00986973">
      <w:pPr>
        <w:ind w:firstLine="708"/>
        <w:jc w:val="both"/>
      </w:pPr>
      <w:r w:rsidRPr="00803BD6">
        <w:t xml:space="preserve">Процесс изучения дисциплины направлен на формирование следующих компетенций </w:t>
      </w:r>
      <w:r w:rsidR="00CB598A" w:rsidRPr="00803BD6">
        <w:t>ОП</w:t>
      </w:r>
      <w:r w:rsidR="00C32872">
        <w:t>ОП</w:t>
      </w:r>
      <w:r w:rsidRPr="00803BD6">
        <w:t xml:space="preserve"> ВО и овладение следующими результатами обучения по дисциплине:</w:t>
      </w:r>
    </w:p>
    <w:p w:rsidR="00986973" w:rsidRPr="00803BD6" w:rsidRDefault="00986973" w:rsidP="00986973">
      <w:pPr>
        <w:ind w:firstLine="708"/>
        <w:jc w:val="both"/>
      </w:pP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45"/>
        <w:gridCol w:w="4360"/>
      </w:tblGrid>
      <w:tr w:rsidR="00986973" w:rsidRPr="00803BD6" w:rsidTr="00881EBA">
        <w:trPr>
          <w:jc w:val="center"/>
        </w:trPr>
        <w:tc>
          <w:tcPr>
            <w:tcW w:w="1951" w:type="dxa"/>
            <w:shd w:val="clear" w:color="auto" w:fill="auto"/>
          </w:tcPr>
          <w:p w:rsidR="007C1ED6" w:rsidRDefault="00986973" w:rsidP="00B43E6D">
            <w:pPr>
              <w:jc w:val="center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Код</w:t>
            </w:r>
          </w:p>
          <w:p w:rsidR="00986973" w:rsidRPr="00803BD6" w:rsidRDefault="00986973" w:rsidP="00B43E6D">
            <w:pPr>
              <w:jc w:val="center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 xml:space="preserve"> компетенции</w:t>
            </w:r>
          </w:p>
        </w:tc>
        <w:tc>
          <w:tcPr>
            <w:tcW w:w="3845" w:type="dxa"/>
            <w:shd w:val="clear" w:color="auto" w:fill="auto"/>
          </w:tcPr>
          <w:p w:rsidR="00986973" w:rsidRPr="00803BD6" w:rsidRDefault="00986973" w:rsidP="00B43E6D">
            <w:pPr>
              <w:jc w:val="center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Содержание компетенции</w:t>
            </w:r>
          </w:p>
        </w:tc>
        <w:tc>
          <w:tcPr>
            <w:tcW w:w="4360" w:type="dxa"/>
            <w:shd w:val="clear" w:color="auto" w:fill="auto"/>
          </w:tcPr>
          <w:p w:rsidR="00986973" w:rsidRPr="00803BD6" w:rsidRDefault="00986973" w:rsidP="00B43E6D">
            <w:pPr>
              <w:jc w:val="center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Перечень планируемых результатов обучения по дисциплине</w:t>
            </w:r>
          </w:p>
        </w:tc>
      </w:tr>
      <w:tr w:rsidR="00746CD3" w:rsidRPr="00803BD6" w:rsidTr="00881EBA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746CD3" w:rsidRPr="00803BD6" w:rsidRDefault="00746CD3" w:rsidP="00E4221A">
            <w:pPr>
              <w:jc w:val="both"/>
              <w:rPr>
                <w:rFonts w:eastAsia="Times New Roman"/>
              </w:rPr>
            </w:pPr>
            <w:r w:rsidRPr="00E4221A">
              <w:rPr>
                <w:rFonts w:eastAsia="Times New Roman"/>
              </w:rPr>
              <w:t>УК-1.1</w:t>
            </w:r>
          </w:p>
        </w:tc>
        <w:tc>
          <w:tcPr>
            <w:tcW w:w="3845" w:type="dxa"/>
            <w:vMerge w:val="restart"/>
            <w:shd w:val="clear" w:color="auto" w:fill="auto"/>
          </w:tcPr>
          <w:p w:rsidR="00746CD3" w:rsidRPr="00803BD6" w:rsidRDefault="00746CD3" w:rsidP="00B43E6D">
            <w:pPr>
              <w:jc w:val="both"/>
              <w:rPr>
                <w:rFonts w:eastAsia="Times New Roman"/>
              </w:rPr>
            </w:pPr>
            <w:r w:rsidRPr="00746CD3">
              <w:rPr>
                <w:rFonts w:eastAsia="Times New Roman"/>
              </w:rPr>
              <w:t>Анализирует проблемную ситуацию как систему, выявляя ее составляющие и связи между ними</w:t>
            </w:r>
          </w:p>
        </w:tc>
        <w:tc>
          <w:tcPr>
            <w:tcW w:w="4360" w:type="dxa"/>
            <w:shd w:val="clear" w:color="auto" w:fill="auto"/>
          </w:tcPr>
          <w:p w:rsidR="00746CD3" w:rsidRPr="00803BD6" w:rsidRDefault="00746CD3" w:rsidP="00CA5557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Знать:</w:t>
            </w:r>
            <w:r w:rsidR="00CA5557" w:rsidRPr="00CA5557">
              <w:rPr>
                <w:rFonts w:eastAsia="Times New Roman"/>
              </w:rPr>
              <w:t xml:space="preserve"> подходы к анализу</w:t>
            </w:r>
            <w:r w:rsidR="00CA5557">
              <w:rPr>
                <w:rFonts w:eastAsia="Times New Roman"/>
              </w:rPr>
              <w:t xml:space="preserve"> проблемной ситуации как системы</w:t>
            </w:r>
            <w:r>
              <w:t>;</w:t>
            </w:r>
          </w:p>
        </w:tc>
      </w:tr>
      <w:tr w:rsidR="00746CD3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746CD3" w:rsidRPr="00E4221A" w:rsidRDefault="00746CD3" w:rsidP="00E4221A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746CD3" w:rsidRPr="00746CD3" w:rsidRDefault="00746CD3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746CD3" w:rsidRPr="00803BD6" w:rsidRDefault="00746CD3" w:rsidP="00CA5557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Уметь:</w:t>
            </w:r>
            <w:r w:rsidR="00CA5557">
              <w:rPr>
                <w:rFonts w:eastAsia="Times New Roman"/>
                <w:b/>
              </w:rPr>
              <w:t xml:space="preserve"> </w:t>
            </w:r>
            <w:r w:rsidR="00CA5557" w:rsidRPr="00746CD3">
              <w:rPr>
                <w:rFonts w:eastAsia="Times New Roman"/>
              </w:rPr>
              <w:t>выявля</w:t>
            </w:r>
            <w:r w:rsidR="00CA5557">
              <w:rPr>
                <w:rFonts w:eastAsia="Times New Roman"/>
              </w:rPr>
              <w:t>ть</w:t>
            </w:r>
            <w:r w:rsidR="00CA5557" w:rsidRPr="00746CD3">
              <w:rPr>
                <w:rFonts w:eastAsia="Times New Roman"/>
              </w:rPr>
              <w:t xml:space="preserve"> составляющие</w:t>
            </w:r>
            <w:r w:rsidR="00CA5557">
              <w:rPr>
                <w:rFonts w:eastAsia="Times New Roman"/>
              </w:rPr>
              <w:t xml:space="preserve"> системы</w:t>
            </w:r>
            <w:r w:rsidR="00CA5557" w:rsidRPr="00746CD3">
              <w:rPr>
                <w:rFonts w:eastAsia="Times New Roman"/>
              </w:rPr>
              <w:t xml:space="preserve"> и связи между ними</w:t>
            </w:r>
            <w:r>
              <w:t>;</w:t>
            </w:r>
          </w:p>
        </w:tc>
      </w:tr>
      <w:tr w:rsidR="00746CD3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746CD3" w:rsidRPr="00E4221A" w:rsidRDefault="00746CD3" w:rsidP="00E4221A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746CD3" w:rsidRPr="00746CD3" w:rsidRDefault="00746CD3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746CD3" w:rsidRPr="00803BD6" w:rsidRDefault="00746CD3" w:rsidP="00584F91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Владеть:</w:t>
            </w:r>
            <w:r w:rsidR="00CA5557">
              <w:rPr>
                <w:rFonts w:eastAsia="Times New Roman"/>
                <w:b/>
              </w:rPr>
              <w:t xml:space="preserve"> </w:t>
            </w:r>
            <w:r w:rsidRPr="001B0C91">
              <w:t xml:space="preserve">навыками </w:t>
            </w:r>
            <w:r w:rsidR="00CA5557" w:rsidRPr="00CA5557">
              <w:rPr>
                <w:rFonts w:eastAsia="Times New Roman"/>
              </w:rPr>
              <w:t>анализ</w:t>
            </w:r>
            <w:r w:rsidR="00CA5557">
              <w:rPr>
                <w:rFonts w:eastAsia="Times New Roman"/>
              </w:rPr>
              <w:t>а систем методами математического моделирования</w:t>
            </w:r>
            <w:r>
              <w:t>.</w:t>
            </w:r>
          </w:p>
        </w:tc>
      </w:tr>
      <w:tr w:rsidR="00CA5557" w:rsidRPr="00803BD6" w:rsidTr="00881EBA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CA5557" w:rsidRPr="00E4221A" w:rsidRDefault="00CA5557" w:rsidP="00B43E6D">
            <w:pPr>
              <w:jc w:val="both"/>
              <w:rPr>
                <w:rFonts w:eastAsia="Times New Roman"/>
              </w:rPr>
            </w:pPr>
            <w:r w:rsidRPr="00E4221A">
              <w:rPr>
                <w:rFonts w:eastAsia="Times New Roman"/>
              </w:rPr>
              <w:t>УК-1.2</w:t>
            </w:r>
          </w:p>
        </w:tc>
        <w:tc>
          <w:tcPr>
            <w:tcW w:w="3845" w:type="dxa"/>
            <w:vMerge w:val="restart"/>
            <w:shd w:val="clear" w:color="auto" w:fill="auto"/>
          </w:tcPr>
          <w:p w:rsidR="00CA5557" w:rsidRPr="00803BD6" w:rsidRDefault="00CA5557" w:rsidP="00B43E6D">
            <w:pPr>
              <w:jc w:val="both"/>
              <w:rPr>
                <w:rFonts w:eastAsia="Times New Roman"/>
              </w:rPr>
            </w:pPr>
            <w:r w:rsidRPr="00746CD3">
              <w:rPr>
                <w:rFonts w:eastAsia="Times New Roman"/>
              </w:rPr>
              <w:t>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  <w:tc>
          <w:tcPr>
            <w:tcW w:w="4360" w:type="dxa"/>
            <w:shd w:val="clear" w:color="auto" w:fill="auto"/>
          </w:tcPr>
          <w:p w:rsidR="00CA5557" w:rsidRPr="00803BD6" w:rsidRDefault="00CA5557" w:rsidP="00584F91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Знать:</w:t>
            </w:r>
            <w:r w:rsidRPr="00CA555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методы </w:t>
            </w:r>
            <w:r w:rsidRPr="00746CD3">
              <w:rPr>
                <w:rFonts w:eastAsia="Times New Roman"/>
              </w:rPr>
              <w:t>решения проблемной ситуации</w:t>
            </w:r>
            <w:r w:rsidR="00584F91">
              <w:rPr>
                <w:rFonts w:eastAsia="Times New Roman"/>
              </w:rPr>
              <w:t xml:space="preserve"> </w:t>
            </w:r>
            <w:r w:rsidR="00584F91" w:rsidRPr="00746CD3">
              <w:rPr>
                <w:rFonts w:eastAsia="Times New Roman"/>
              </w:rPr>
              <w:t>на основе системного подход</w:t>
            </w:r>
            <w:r w:rsidR="00584F91">
              <w:rPr>
                <w:rFonts w:eastAsia="Times New Roman"/>
              </w:rPr>
              <w:t>а</w:t>
            </w:r>
            <w:r>
              <w:t>;</w:t>
            </w:r>
          </w:p>
        </w:tc>
      </w:tr>
      <w:tr w:rsidR="00CA5557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CA5557" w:rsidRPr="00E4221A" w:rsidRDefault="00CA5557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CA5557" w:rsidRPr="00746CD3" w:rsidRDefault="00CA5557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CA5557" w:rsidRPr="00803BD6" w:rsidRDefault="00CA5557" w:rsidP="00584F91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Уметь:</w:t>
            </w:r>
            <w:r w:rsidRPr="00584F91">
              <w:rPr>
                <w:rFonts w:eastAsia="Times New Roman"/>
              </w:rPr>
              <w:t xml:space="preserve"> </w:t>
            </w:r>
            <w:r w:rsidR="00584F91">
              <w:rPr>
                <w:rFonts w:eastAsia="Times New Roman"/>
              </w:rPr>
              <w:t>р</w:t>
            </w:r>
            <w:r w:rsidR="00584F91" w:rsidRPr="00746CD3">
              <w:rPr>
                <w:rFonts w:eastAsia="Times New Roman"/>
              </w:rPr>
              <w:t>азрабатыва</w:t>
            </w:r>
            <w:r w:rsidR="00584F91">
              <w:rPr>
                <w:rFonts w:eastAsia="Times New Roman"/>
              </w:rPr>
              <w:t>ть</w:t>
            </w:r>
            <w:r w:rsidR="00584F91" w:rsidRPr="00746CD3">
              <w:rPr>
                <w:rFonts w:eastAsia="Times New Roman"/>
              </w:rPr>
              <w:t xml:space="preserve"> и содержательно аргументир</w:t>
            </w:r>
            <w:r w:rsidR="00584F91">
              <w:rPr>
                <w:rFonts w:eastAsia="Times New Roman"/>
              </w:rPr>
              <w:t>овать</w:t>
            </w:r>
            <w:r w:rsidR="00584F91" w:rsidRPr="00746CD3">
              <w:rPr>
                <w:rFonts w:eastAsia="Times New Roman"/>
              </w:rPr>
              <w:t xml:space="preserve"> стратегию решения проблемной ситуации</w:t>
            </w:r>
            <w:r>
              <w:t>;</w:t>
            </w:r>
          </w:p>
        </w:tc>
      </w:tr>
      <w:tr w:rsidR="00CA5557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CA5557" w:rsidRPr="00E4221A" w:rsidRDefault="00CA5557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CA5557" w:rsidRPr="00746CD3" w:rsidRDefault="00CA5557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CA5557" w:rsidRPr="00803BD6" w:rsidRDefault="00CA5557" w:rsidP="00584F91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Владеть:</w:t>
            </w:r>
            <w:r>
              <w:rPr>
                <w:rFonts w:eastAsia="Times New Roman"/>
                <w:b/>
              </w:rPr>
              <w:t xml:space="preserve"> </w:t>
            </w:r>
            <w:r w:rsidRPr="001B0C91">
              <w:t xml:space="preserve">навыками </w:t>
            </w:r>
            <w:r w:rsidR="00584F91">
              <w:rPr>
                <w:rFonts w:eastAsia="Times New Roman"/>
              </w:rPr>
              <w:t>р</w:t>
            </w:r>
            <w:r w:rsidR="00584F91" w:rsidRPr="00746CD3">
              <w:rPr>
                <w:rFonts w:eastAsia="Times New Roman"/>
              </w:rPr>
              <w:t>азра</w:t>
            </w:r>
            <w:r w:rsidR="00584F91">
              <w:rPr>
                <w:rFonts w:eastAsia="Times New Roman"/>
              </w:rPr>
              <w:t>бо</w:t>
            </w:r>
            <w:r w:rsidR="00584F91" w:rsidRPr="00746CD3">
              <w:rPr>
                <w:rFonts w:eastAsia="Times New Roman"/>
              </w:rPr>
              <w:t>т</w:t>
            </w:r>
            <w:r w:rsidR="00584F91">
              <w:rPr>
                <w:rFonts w:eastAsia="Times New Roman"/>
              </w:rPr>
              <w:t xml:space="preserve">ки </w:t>
            </w:r>
            <w:r w:rsidR="00584F91" w:rsidRPr="00746CD3">
              <w:rPr>
                <w:rFonts w:eastAsia="Times New Roman"/>
              </w:rPr>
              <w:t>стратеги</w:t>
            </w:r>
            <w:r w:rsidR="00584F91">
              <w:rPr>
                <w:rFonts w:eastAsia="Times New Roman"/>
              </w:rPr>
              <w:t>й</w:t>
            </w:r>
            <w:r w:rsidR="00584F91" w:rsidRPr="00746CD3">
              <w:rPr>
                <w:rFonts w:eastAsia="Times New Roman"/>
              </w:rPr>
              <w:t xml:space="preserve"> решения проблемной ситуации</w:t>
            </w:r>
            <w:r>
              <w:t>.</w:t>
            </w:r>
          </w:p>
        </w:tc>
      </w:tr>
      <w:tr w:rsidR="00584F91" w:rsidRPr="00803BD6" w:rsidTr="00881EBA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584F91" w:rsidRPr="00E4221A" w:rsidRDefault="00584F91" w:rsidP="00B43E6D">
            <w:pPr>
              <w:jc w:val="both"/>
              <w:rPr>
                <w:rFonts w:eastAsia="Times New Roman"/>
              </w:rPr>
            </w:pPr>
            <w:r w:rsidRPr="00E4221A">
              <w:rPr>
                <w:rFonts w:eastAsia="Times New Roman"/>
              </w:rPr>
              <w:t>УК-1.3</w:t>
            </w:r>
          </w:p>
        </w:tc>
        <w:tc>
          <w:tcPr>
            <w:tcW w:w="3845" w:type="dxa"/>
            <w:vMerge w:val="restart"/>
            <w:shd w:val="clear" w:color="auto" w:fill="auto"/>
          </w:tcPr>
          <w:p w:rsidR="00584F91" w:rsidRPr="00803BD6" w:rsidRDefault="00584F91" w:rsidP="00B43E6D">
            <w:pPr>
              <w:jc w:val="both"/>
              <w:rPr>
                <w:rFonts w:eastAsia="Times New Roman"/>
              </w:rPr>
            </w:pPr>
            <w:r w:rsidRPr="00746CD3">
              <w:rPr>
                <w:rFonts w:eastAsia="Times New Roman"/>
              </w:rPr>
              <w:t>Строит сценарии реализации стратегии, определяя возможные риски и предлагая пути их устранения</w:t>
            </w:r>
          </w:p>
        </w:tc>
        <w:tc>
          <w:tcPr>
            <w:tcW w:w="4360" w:type="dxa"/>
            <w:shd w:val="clear" w:color="auto" w:fill="auto"/>
          </w:tcPr>
          <w:p w:rsidR="00584F91" w:rsidRPr="00803BD6" w:rsidRDefault="00584F91" w:rsidP="00584F91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Знать:</w:t>
            </w:r>
            <w:r w:rsidRPr="00CA555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методы </w:t>
            </w:r>
            <w:r w:rsidRPr="00746CD3">
              <w:rPr>
                <w:rFonts w:eastAsia="Times New Roman"/>
              </w:rPr>
              <w:t>реализации стратегии, возможные риски и пути их устранения</w:t>
            </w:r>
            <w:r>
              <w:t>;</w:t>
            </w:r>
          </w:p>
        </w:tc>
      </w:tr>
      <w:tr w:rsidR="00584F91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584F91" w:rsidRPr="00E4221A" w:rsidRDefault="00584F91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584F91" w:rsidRPr="00746CD3" w:rsidRDefault="00584F91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584F91" w:rsidRPr="00803BD6" w:rsidRDefault="00584F91" w:rsidP="00584F91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Уметь:</w:t>
            </w:r>
            <w:r w:rsidRPr="00584F9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</w:t>
            </w:r>
            <w:r w:rsidRPr="00746CD3">
              <w:rPr>
                <w:rFonts w:eastAsia="Times New Roman"/>
              </w:rPr>
              <w:t>трои</w:t>
            </w:r>
            <w:r>
              <w:rPr>
                <w:rFonts w:eastAsia="Times New Roman"/>
              </w:rPr>
              <w:t>ть сценарии реализации стратегии</w:t>
            </w:r>
            <w:r>
              <w:t>;</w:t>
            </w:r>
          </w:p>
        </w:tc>
      </w:tr>
      <w:tr w:rsidR="00584F91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584F91" w:rsidRPr="00E4221A" w:rsidRDefault="00584F91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584F91" w:rsidRPr="00746CD3" w:rsidRDefault="00584F91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584F91" w:rsidRPr="00803BD6" w:rsidRDefault="00584F91" w:rsidP="00584F91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Владеть:</w:t>
            </w:r>
            <w:r>
              <w:rPr>
                <w:rFonts w:eastAsia="Times New Roman"/>
                <w:b/>
              </w:rPr>
              <w:t xml:space="preserve"> </w:t>
            </w:r>
            <w:r w:rsidRPr="001B0C91">
              <w:t xml:space="preserve">навыками </w:t>
            </w:r>
            <w:r>
              <w:t>построения</w:t>
            </w:r>
            <w:r w:rsidRPr="00746CD3">
              <w:rPr>
                <w:rFonts w:eastAsia="Times New Roman"/>
              </w:rPr>
              <w:t xml:space="preserve"> сценари</w:t>
            </w:r>
            <w:r>
              <w:rPr>
                <w:rFonts w:eastAsia="Times New Roman"/>
              </w:rPr>
              <w:t>ев</w:t>
            </w:r>
            <w:r w:rsidRPr="00746CD3">
              <w:rPr>
                <w:rFonts w:eastAsia="Times New Roman"/>
              </w:rPr>
              <w:t xml:space="preserve"> реализации стратегии, определ</w:t>
            </w:r>
            <w:r>
              <w:rPr>
                <w:rFonts w:eastAsia="Times New Roman"/>
              </w:rPr>
              <w:t>ения возможных</w:t>
            </w:r>
            <w:r w:rsidRPr="00746CD3">
              <w:rPr>
                <w:rFonts w:eastAsia="Times New Roman"/>
              </w:rPr>
              <w:t xml:space="preserve"> риск</w:t>
            </w:r>
            <w:r>
              <w:rPr>
                <w:rFonts w:eastAsia="Times New Roman"/>
              </w:rPr>
              <w:t>ов</w:t>
            </w:r>
            <w:r w:rsidRPr="00746CD3">
              <w:rPr>
                <w:rFonts w:eastAsia="Times New Roman"/>
              </w:rPr>
              <w:t xml:space="preserve"> и пут</w:t>
            </w:r>
            <w:r>
              <w:rPr>
                <w:rFonts w:eastAsia="Times New Roman"/>
              </w:rPr>
              <w:t>ей</w:t>
            </w:r>
            <w:r w:rsidRPr="00746CD3">
              <w:rPr>
                <w:rFonts w:eastAsia="Times New Roman"/>
              </w:rPr>
              <w:t xml:space="preserve"> их устранения</w:t>
            </w:r>
            <w:r>
              <w:rPr>
                <w:rFonts w:eastAsia="Times New Roman"/>
              </w:rPr>
              <w:t>.</w:t>
            </w:r>
          </w:p>
        </w:tc>
      </w:tr>
      <w:tr w:rsidR="007C1ED6" w:rsidRPr="00803BD6" w:rsidTr="00881EBA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7C1ED6" w:rsidRPr="00E4221A" w:rsidRDefault="007C1ED6" w:rsidP="00B43E6D">
            <w:pPr>
              <w:jc w:val="both"/>
              <w:rPr>
                <w:rFonts w:eastAsia="Times New Roman"/>
              </w:rPr>
            </w:pPr>
            <w:r w:rsidRPr="00E4221A">
              <w:rPr>
                <w:rFonts w:eastAsia="Times New Roman"/>
              </w:rPr>
              <w:t>ОПК-1.1</w:t>
            </w:r>
          </w:p>
        </w:tc>
        <w:tc>
          <w:tcPr>
            <w:tcW w:w="3845" w:type="dxa"/>
            <w:vMerge w:val="restart"/>
            <w:shd w:val="clear" w:color="auto" w:fill="auto"/>
          </w:tcPr>
          <w:p w:rsidR="007C1ED6" w:rsidRPr="00803BD6" w:rsidRDefault="007C1ED6" w:rsidP="007C1ED6">
            <w:pPr>
              <w:rPr>
                <w:rFonts w:eastAsia="Times New Roman"/>
              </w:rPr>
            </w:pPr>
            <w:r w:rsidRPr="00746CD3">
              <w:rPr>
                <w:rFonts w:eastAsia="Times New Roman"/>
              </w:rPr>
              <w:t>Определяет источники, осуществляет поиск и развивает математические, естественнонаучные и социально</w:t>
            </w:r>
            <w:r>
              <w:rPr>
                <w:rFonts w:eastAsia="Times New Roman"/>
              </w:rPr>
              <w:t>-</w:t>
            </w:r>
            <w:r w:rsidRPr="00746CD3">
              <w:rPr>
                <w:rFonts w:eastAsia="Times New Roman"/>
              </w:rPr>
              <w:t>экономические методы для использования в профессиональной деятельности</w:t>
            </w:r>
          </w:p>
        </w:tc>
        <w:tc>
          <w:tcPr>
            <w:tcW w:w="4360" w:type="dxa"/>
            <w:shd w:val="clear" w:color="auto" w:fill="auto"/>
          </w:tcPr>
          <w:p w:rsidR="007C1ED6" w:rsidRPr="00803BD6" w:rsidRDefault="007C1ED6" w:rsidP="00C102F5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Знать:</w:t>
            </w:r>
            <w:r w:rsidRPr="00CA5557">
              <w:rPr>
                <w:rFonts w:eastAsia="Times New Roman"/>
              </w:rPr>
              <w:t xml:space="preserve"> </w:t>
            </w:r>
            <w:r w:rsidR="00C102F5">
              <w:rPr>
                <w:rFonts w:eastAsia="Times New Roman"/>
              </w:rPr>
              <w:t xml:space="preserve">подходы к </w:t>
            </w:r>
            <w:r w:rsidR="00C102F5" w:rsidRPr="00746CD3">
              <w:rPr>
                <w:rFonts w:eastAsia="Times New Roman"/>
              </w:rPr>
              <w:t>поиск</w:t>
            </w:r>
            <w:r w:rsidR="00C102F5">
              <w:rPr>
                <w:rFonts w:eastAsia="Times New Roman"/>
              </w:rPr>
              <w:t>у</w:t>
            </w:r>
            <w:r w:rsidR="00C102F5" w:rsidRPr="00746CD3">
              <w:rPr>
                <w:rFonts w:eastAsia="Times New Roman"/>
              </w:rPr>
              <w:t xml:space="preserve"> и разви</w:t>
            </w:r>
            <w:r w:rsidR="00C102F5">
              <w:rPr>
                <w:rFonts w:eastAsia="Times New Roman"/>
              </w:rPr>
              <w:t>тию</w:t>
            </w:r>
            <w:r w:rsidR="00C102F5" w:rsidRPr="00746CD3">
              <w:rPr>
                <w:rFonts w:eastAsia="Times New Roman"/>
              </w:rPr>
              <w:t xml:space="preserve"> математически</w:t>
            </w:r>
            <w:r w:rsidR="00C102F5">
              <w:rPr>
                <w:rFonts w:eastAsia="Times New Roman"/>
              </w:rPr>
              <w:t>х</w:t>
            </w:r>
            <w:r w:rsidR="00C102F5" w:rsidRPr="00746CD3">
              <w:rPr>
                <w:rFonts w:eastAsia="Times New Roman"/>
              </w:rPr>
              <w:t xml:space="preserve"> метод</w:t>
            </w:r>
            <w:r w:rsidR="00C102F5">
              <w:rPr>
                <w:rFonts w:eastAsia="Times New Roman"/>
              </w:rPr>
              <w:t>ов</w:t>
            </w:r>
            <w:r w:rsidR="00C102F5" w:rsidRPr="00746CD3">
              <w:rPr>
                <w:rFonts w:eastAsia="Times New Roman"/>
              </w:rPr>
              <w:t xml:space="preserve"> для использования в профессиональной деятельности</w:t>
            </w:r>
            <w:r>
              <w:t>;</w:t>
            </w:r>
          </w:p>
        </w:tc>
      </w:tr>
      <w:tr w:rsidR="007C1ED6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7C1ED6" w:rsidRPr="00E4221A" w:rsidRDefault="007C1ED6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7C1ED6" w:rsidRPr="00746CD3" w:rsidRDefault="007C1ED6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7C1ED6" w:rsidRPr="00803BD6" w:rsidRDefault="007C1ED6" w:rsidP="00C102F5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Уметь:</w:t>
            </w:r>
            <w:r w:rsidRPr="00584F91">
              <w:rPr>
                <w:rFonts w:eastAsia="Times New Roman"/>
              </w:rPr>
              <w:t xml:space="preserve"> </w:t>
            </w:r>
            <w:r w:rsidR="00C102F5">
              <w:rPr>
                <w:rFonts w:eastAsia="Times New Roman"/>
              </w:rPr>
              <w:t>определять</w:t>
            </w:r>
            <w:r w:rsidR="00C102F5" w:rsidRPr="00746CD3">
              <w:rPr>
                <w:rFonts w:eastAsia="Times New Roman"/>
              </w:rPr>
              <w:t xml:space="preserve"> источники, осуществ</w:t>
            </w:r>
            <w:r w:rsidR="00C102F5">
              <w:rPr>
                <w:rFonts w:eastAsia="Times New Roman"/>
              </w:rPr>
              <w:t>ля</w:t>
            </w:r>
            <w:r w:rsidR="00C102F5" w:rsidRPr="00746CD3">
              <w:rPr>
                <w:rFonts w:eastAsia="Times New Roman"/>
              </w:rPr>
              <w:t>т</w:t>
            </w:r>
            <w:r w:rsidR="00C102F5">
              <w:rPr>
                <w:rFonts w:eastAsia="Times New Roman"/>
              </w:rPr>
              <w:t>ь</w:t>
            </w:r>
            <w:r w:rsidR="00C102F5" w:rsidRPr="00746CD3">
              <w:rPr>
                <w:rFonts w:eastAsia="Times New Roman"/>
              </w:rPr>
              <w:t xml:space="preserve"> поиск и разви</w:t>
            </w:r>
            <w:r w:rsidR="00C102F5">
              <w:rPr>
                <w:rFonts w:eastAsia="Times New Roman"/>
              </w:rPr>
              <w:t>тие</w:t>
            </w:r>
            <w:r w:rsidR="00C102F5" w:rsidRPr="00746CD3">
              <w:rPr>
                <w:rFonts w:eastAsia="Times New Roman"/>
              </w:rPr>
              <w:t xml:space="preserve"> математически</w:t>
            </w:r>
            <w:r w:rsidR="00C102F5">
              <w:rPr>
                <w:rFonts w:eastAsia="Times New Roman"/>
              </w:rPr>
              <w:t xml:space="preserve">х </w:t>
            </w:r>
            <w:r w:rsidR="00C102F5" w:rsidRPr="00746CD3">
              <w:rPr>
                <w:rFonts w:eastAsia="Times New Roman"/>
              </w:rPr>
              <w:t>метод</w:t>
            </w:r>
            <w:r w:rsidR="00C102F5">
              <w:rPr>
                <w:rFonts w:eastAsia="Times New Roman"/>
              </w:rPr>
              <w:t>ов</w:t>
            </w:r>
            <w:r w:rsidR="00C102F5" w:rsidRPr="00746CD3">
              <w:rPr>
                <w:rFonts w:eastAsia="Times New Roman"/>
              </w:rPr>
              <w:t xml:space="preserve"> для использования в профессиональной деятельности</w:t>
            </w:r>
            <w:r>
              <w:t>;</w:t>
            </w:r>
          </w:p>
        </w:tc>
      </w:tr>
      <w:tr w:rsidR="007C1ED6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7C1ED6" w:rsidRPr="00E4221A" w:rsidRDefault="007C1ED6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7C1ED6" w:rsidRPr="00746CD3" w:rsidRDefault="007C1ED6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7C1ED6" w:rsidRPr="00803BD6" w:rsidRDefault="007C1ED6" w:rsidP="00C102F5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Владеть:</w:t>
            </w:r>
            <w:r w:rsidRPr="00C102F5">
              <w:rPr>
                <w:rFonts w:eastAsia="Times New Roman"/>
              </w:rPr>
              <w:t xml:space="preserve"> </w:t>
            </w:r>
            <w:r w:rsidR="00C102F5">
              <w:rPr>
                <w:rFonts w:eastAsia="Times New Roman"/>
              </w:rPr>
              <w:t>навыками определения</w:t>
            </w:r>
            <w:r w:rsidR="00C102F5" w:rsidRPr="00746CD3">
              <w:rPr>
                <w:rFonts w:eastAsia="Times New Roman"/>
              </w:rPr>
              <w:t xml:space="preserve"> источник</w:t>
            </w:r>
            <w:r w:rsidR="00C102F5">
              <w:rPr>
                <w:rFonts w:eastAsia="Times New Roman"/>
              </w:rPr>
              <w:t>ов</w:t>
            </w:r>
            <w:r w:rsidR="00C102F5" w:rsidRPr="00746CD3">
              <w:rPr>
                <w:rFonts w:eastAsia="Times New Roman"/>
              </w:rPr>
              <w:t>, осуществ</w:t>
            </w:r>
            <w:r w:rsidR="00C102F5">
              <w:rPr>
                <w:rFonts w:eastAsia="Times New Roman"/>
              </w:rPr>
              <w:t>ления по</w:t>
            </w:r>
            <w:r w:rsidR="00C102F5" w:rsidRPr="00746CD3">
              <w:rPr>
                <w:rFonts w:eastAsia="Times New Roman"/>
              </w:rPr>
              <w:t>иск</w:t>
            </w:r>
            <w:r w:rsidR="00C102F5">
              <w:rPr>
                <w:rFonts w:eastAsia="Times New Roman"/>
              </w:rPr>
              <w:t>а</w:t>
            </w:r>
            <w:r w:rsidR="00C102F5" w:rsidRPr="00746CD3">
              <w:rPr>
                <w:rFonts w:eastAsia="Times New Roman"/>
              </w:rPr>
              <w:t xml:space="preserve"> и разви</w:t>
            </w:r>
            <w:r w:rsidR="00C102F5">
              <w:rPr>
                <w:rFonts w:eastAsia="Times New Roman"/>
              </w:rPr>
              <w:t>тия</w:t>
            </w:r>
            <w:r w:rsidR="00C102F5" w:rsidRPr="00746CD3">
              <w:rPr>
                <w:rFonts w:eastAsia="Times New Roman"/>
              </w:rPr>
              <w:t xml:space="preserve"> математически</w:t>
            </w:r>
            <w:r w:rsidR="00C102F5">
              <w:rPr>
                <w:rFonts w:eastAsia="Times New Roman"/>
              </w:rPr>
              <w:t xml:space="preserve">х </w:t>
            </w:r>
            <w:r w:rsidR="00C102F5" w:rsidRPr="00746CD3">
              <w:rPr>
                <w:rFonts w:eastAsia="Times New Roman"/>
              </w:rPr>
              <w:t>метод</w:t>
            </w:r>
            <w:r w:rsidR="00C102F5">
              <w:rPr>
                <w:rFonts w:eastAsia="Times New Roman"/>
              </w:rPr>
              <w:t>ов</w:t>
            </w:r>
            <w:r w:rsidR="00C102F5" w:rsidRPr="00746CD3">
              <w:rPr>
                <w:rFonts w:eastAsia="Times New Roman"/>
              </w:rPr>
              <w:t xml:space="preserve"> для использования в профессиональной деятельности</w:t>
            </w:r>
            <w:r w:rsidR="00C102F5">
              <w:t>.</w:t>
            </w:r>
          </w:p>
        </w:tc>
      </w:tr>
      <w:tr w:rsidR="00C102F5" w:rsidRPr="00803BD6" w:rsidTr="00881EBA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C102F5" w:rsidRPr="00E4221A" w:rsidRDefault="00C102F5" w:rsidP="00B43E6D">
            <w:pPr>
              <w:jc w:val="both"/>
              <w:rPr>
                <w:rFonts w:eastAsia="Times New Roman"/>
              </w:rPr>
            </w:pPr>
            <w:r w:rsidRPr="00E4221A">
              <w:rPr>
                <w:rFonts w:eastAsia="Times New Roman"/>
              </w:rPr>
              <w:t>ОПК-1.2</w:t>
            </w:r>
          </w:p>
        </w:tc>
        <w:tc>
          <w:tcPr>
            <w:tcW w:w="3845" w:type="dxa"/>
            <w:vMerge w:val="restart"/>
            <w:shd w:val="clear" w:color="auto" w:fill="auto"/>
          </w:tcPr>
          <w:p w:rsidR="00C102F5" w:rsidRPr="00803BD6" w:rsidRDefault="00C102F5" w:rsidP="00B43E6D">
            <w:pPr>
              <w:jc w:val="both"/>
              <w:rPr>
                <w:rFonts w:eastAsia="Times New Roman"/>
              </w:rPr>
            </w:pPr>
            <w:r w:rsidRPr="00746CD3">
              <w:rPr>
                <w:rFonts w:eastAsia="Times New Roman"/>
              </w:rPr>
              <w:t>Формулирует решение нестандартных профессиональных задач, в том числе в новой или незнакомой среде и в междисциплинарном контексте, с применением математических, естественнонаучных, социально-экономических и профессиональных знаний</w:t>
            </w:r>
          </w:p>
        </w:tc>
        <w:tc>
          <w:tcPr>
            <w:tcW w:w="4360" w:type="dxa"/>
            <w:shd w:val="clear" w:color="auto" w:fill="auto"/>
          </w:tcPr>
          <w:p w:rsidR="00C102F5" w:rsidRPr="00803BD6" w:rsidRDefault="00C102F5" w:rsidP="0023385F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Знать:</w:t>
            </w:r>
            <w:r w:rsidRPr="00CA555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подходы к </w:t>
            </w:r>
            <w:r w:rsidRPr="00746CD3">
              <w:rPr>
                <w:rFonts w:eastAsia="Times New Roman"/>
              </w:rPr>
              <w:t>решени</w:t>
            </w:r>
            <w:r>
              <w:rPr>
                <w:rFonts w:eastAsia="Times New Roman"/>
              </w:rPr>
              <w:t>ю</w:t>
            </w:r>
            <w:r w:rsidRPr="00746CD3">
              <w:rPr>
                <w:rFonts w:eastAsia="Times New Roman"/>
              </w:rPr>
              <w:t xml:space="preserve"> нестандартных профессиональных задач </w:t>
            </w:r>
            <w:r w:rsidR="0023385F">
              <w:rPr>
                <w:rFonts w:eastAsia="Times New Roman"/>
              </w:rPr>
              <w:t xml:space="preserve">методами </w:t>
            </w:r>
            <w:r w:rsidRPr="00746CD3">
              <w:rPr>
                <w:rFonts w:eastAsia="Times New Roman"/>
              </w:rPr>
              <w:t>математическ</w:t>
            </w:r>
            <w:r w:rsidR="0023385F">
              <w:rPr>
                <w:rFonts w:eastAsia="Times New Roman"/>
              </w:rPr>
              <w:t>ого моделирования;</w:t>
            </w:r>
          </w:p>
        </w:tc>
      </w:tr>
      <w:tr w:rsidR="00C102F5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C102F5" w:rsidRPr="00E4221A" w:rsidRDefault="00C102F5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C102F5" w:rsidRPr="00746CD3" w:rsidRDefault="00C102F5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C102F5" w:rsidRPr="00803BD6" w:rsidRDefault="00C102F5" w:rsidP="00BB4181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Уметь:</w:t>
            </w:r>
            <w:r w:rsidRPr="00584F91">
              <w:rPr>
                <w:rFonts w:eastAsia="Times New Roman"/>
              </w:rPr>
              <w:t xml:space="preserve"> </w:t>
            </w:r>
            <w:r w:rsidR="0023385F">
              <w:rPr>
                <w:rFonts w:eastAsia="Times New Roman"/>
              </w:rPr>
              <w:t xml:space="preserve">формулировать подходы к </w:t>
            </w:r>
            <w:r w:rsidR="0023385F" w:rsidRPr="00746CD3">
              <w:rPr>
                <w:rFonts w:eastAsia="Times New Roman"/>
              </w:rPr>
              <w:t>решени</w:t>
            </w:r>
            <w:r w:rsidR="0023385F">
              <w:rPr>
                <w:rFonts w:eastAsia="Times New Roman"/>
              </w:rPr>
              <w:t>ю</w:t>
            </w:r>
            <w:r w:rsidR="0023385F" w:rsidRPr="00746CD3">
              <w:rPr>
                <w:rFonts w:eastAsia="Times New Roman"/>
              </w:rPr>
              <w:t xml:space="preserve"> нестандартных профессиональных задач </w:t>
            </w:r>
            <w:r w:rsidR="0023385F">
              <w:rPr>
                <w:rFonts w:eastAsia="Times New Roman"/>
              </w:rPr>
              <w:t xml:space="preserve">методами </w:t>
            </w:r>
            <w:r w:rsidR="0023385F" w:rsidRPr="00746CD3">
              <w:rPr>
                <w:rFonts w:eastAsia="Times New Roman"/>
              </w:rPr>
              <w:t>математическ</w:t>
            </w:r>
            <w:r w:rsidR="0023385F">
              <w:rPr>
                <w:rFonts w:eastAsia="Times New Roman"/>
              </w:rPr>
              <w:t>ого моделирования</w:t>
            </w:r>
            <w:r>
              <w:t>;</w:t>
            </w:r>
          </w:p>
        </w:tc>
      </w:tr>
      <w:tr w:rsidR="00C102F5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C102F5" w:rsidRPr="00E4221A" w:rsidRDefault="00C102F5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C102F5" w:rsidRPr="00746CD3" w:rsidRDefault="00C102F5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C102F5" w:rsidRPr="00803BD6" w:rsidRDefault="00C102F5" w:rsidP="0023385F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Владеть:</w:t>
            </w:r>
            <w:r w:rsidRPr="00C102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навыками </w:t>
            </w:r>
            <w:r w:rsidR="0023385F" w:rsidRPr="00746CD3">
              <w:rPr>
                <w:rFonts w:eastAsia="Times New Roman"/>
              </w:rPr>
              <w:t>решени</w:t>
            </w:r>
            <w:r w:rsidR="0023385F">
              <w:rPr>
                <w:rFonts w:eastAsia="Times New Roman"/>
              </w:rPr>
              <w:t>я</w:t>
            </w:r>
            <w:r w:rsidR="0023385F" w:rsidRPr="00746CD3">
              <w:rPr>
                <w:rFonts w:eastAsia="Times New Roman"/>
              </w:rPr>
              <w:t xml:space="preserve"> профессиональных задач </w:t>
            </w:r>
            <w:r w:rsidR="0023385F">
              <w:rPr>
                <w:rFonts w:eastAsia="Times New Roman"/>
              </w:rPr>
              <w:t xml:space="preserve">методами </w:t>
            </w:r>
            <w:r w:rsidR="0023385F" w:rsidRPr="00746CD3">
              <w:rPr>
                <w:rFonts w:eastAsia="Times New Roman"/>
              </w:rPr>
              <w:t>математическ</w:t>
            </w:r>
            <w:r w:rsidR="0023385F">
              <w:rPr>
                <w:rFonts w:eastAsia="Times New Roman"/>
              </w:rPr>
              <w:t>ого моделирования</w:t>
            </w:r>
            <w:r w:rsidR="0023385F">
              <w:t>.</w:t>
            </w:r>
          </w:p>
        </w:tc>
      </w:tr>
      <w:tr w:rsidR="0023385F" w:rsidRPr="00803BD6" w:rsidTr="00881EBA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23385F" w:rsidRPr="00E4221A" w:rsidRDefault="0023385F" w:rsidP="00B43E6D">
            <w:pPr>
              <w:jc w:val="both"/>
              <w:rPr>
                <w:rFonts w:eastAsia="Times New Roman"/>
              </w:rPr>
            </w:pPr>
            <w:r w:rsidRPr="00E4221A">
              <w:rPr>
                <w:rFonts w:eastAsia="Times New Roman"/>
              </w:rPr>
              <w:t>ОПК-1.3</w:t>
            </w:r>
          </w:p>
        </w:tc>
        <w:tc>
          <w:tcPr>
            <w:tcW w:w="3845" w:type="dxa"/>
            <w:vMerge w:val="restart"/>
            <w:shd w:val="clear" w:color="auto" w:fill="auto"/>
          </w:tcPr>
          <w:p w:rsidR="0023385F" w:rsidRPr="00803BD6" w:rsidRDefault="0023385F" w:rsidP="00B43E6D">
            <w:pPr>
              <w:jc w:val="both"/>
              <w:rPr>
                <w:rFonts w:eastAsia="Times New Roman"/>
              </w:rPr>
            </w:pPr>
            <w:r w:rsidRPr="00746CD3">
              <w:rPr>
                <w:rFonts w:eastAsia="Times New Roman"/>
              </w:rPr>
              <w:t>Применяет методы теоретического и экспериментального исследования объектов профессиональной деятельности, в том числе в новой или незнакомой среде и в междисциплинарном контексте</w:t>
            </w:r>
          </w:p>
        </w:tc>
        <w:tc>
          <w:tcPr>
            <w:tcW w:w="4360" w:type="dxa"/>
            <w:shd w:val="clear" w:color="auto" w:fill="auto"/>
          </w:tcPr>
          <w:p w:rsidR="0023385F" w:rsidRPr="00803BD6" w:rsidRDefault="0023385F" w:rsidP="00FA2325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Знать:</w:t>
            </w:r>
            <w:r w:rsidRPr="00CA5557">
              <w:rPr>
                <w:rFonts w:eastAsia="Times New Roman"/>
              </w:rPr>
              <w:t xml:space="preserve"> </w:t>
            </w:r>
            <w:r w:rsidRPr="00746CD3">
              <w:rPr>
                <w:rFonts w:eastAsia="Times New Roman"/>
              </w:rPr>
              <w:t xml:space="preserve">методы </w:t>
            </w:r>
            <w:r w:rsidR="00FA2325" w:rsidRPr="00746CD3">
              <w:rPr>
                <w:rFonts w:eastAsia="Times New Roman"/>
              </w:rPr>
              <w:t>математическ</w:t>
            </w:r>
            <w:r w:rsidR="00FA2325">
              <w:rPr>
                <w:rFonts w:eastAsia="Times New Roman"/>
              </w:rPr>
              <w:t>ого моделирования</w:t>
            </w:r>
            <w:r w:rsidR="00FA2325" w:rsidRPr="00746CD3">
              <w:rPr>
                <w:rFonts w:eastAsia="Times New Roman"/>
              </w:rPr>
              <w:t xml:space="preserve"> </w:t>
            </w:r>
            <w:r w:rsidR="00FA2325">
              <w:rPr>
                <w:rFonts w:eastAsia="Times New Roman"/>
              </w:rPr>
              <w:t>для</w:t>
            </w:r>
            <w:r w:rsidRPr="00746CD3">
              <w:rPr>
                <w:rFonts w:eastAsia="Times New Roman"/>
              </w:rPr>
              <w:t xml:space="preserve"> </w:t>
            </w:r>
            <w:r w:rsidR="00FA2325" w:rsidRPr="00746CD3">
              <w:rPr>
                <w:rFonts w:eastAsia="Times New Roman"/>
              </w:rPr>
              <w:t xml:space="preserve">теоретического и </w:t>
            </w:r>
            <w:r w:rsidRPr="00746CD3">
              <w:rPr>
                <w:rFonts w:eastAsia="Times New Roman"/>
              </w:rPr>
              <w:t>экспериментального исследования объектов профессиональной деятельности</w:t>
            </w:r>
            <w:r>
              <w:rPr>
                <w:rFonts w:eastAsia="Times New Roman"/>
              </w:rPr>
              <w:t>;</w:t>
            </w:r>
          </w:p>
        </w:tc>
      </w:tr>
      <w:tr w:rsidR="0023385F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23385F" w:rsidRPr="00E4221A" w:rsidRDefault="0023385F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23385F" w:rsidRPr="00746CD3" w:rsidRDefault="0023385F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23385F" w:rsidRPr="00803BD6" w:rsidRDefault="0023385F" w:rsidP="00BB4181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Уметь:</w:t>
            </w:r>
            <w:r w:rsidRPr="00584F91">
              <w:rPr>
                <w:rFonts w:eastAsia="Times New Roman"/>
              </w:rPr>
              <w:t xml:space="preserve"> </w:t>
            </w:r>
            <w:r w:rsidR="00FA2325">
              <w:rPr>
                <w:rFonts w:eastAsia="Times New Roman"/>
              </w:rPr>
              <w:t xml:space="preserve">применять </w:t>
            </w:r>
            <w:r w:rsidR="00FA2325" w:rsidRPr="00746CD3">
              <w:rPr>
                <w:rFonts w:eastAsia="Times New Roman"/>
              </w:rPr>
              <w:t>методы математическ</w:t>
            </w:r>
            <w:r w:rsidR="00FA2325">
              <w:rPr>
                <w:rFonts w:eastAsia="Times New Roman"/>
              </w:rPr>
              <w:t>ого моделирования</w:t>
            </w:r>
            <w:r w:rsidR="00FA2325" w:rsidRPr="00746CD3">
              <w:rPr>
                <w:rFonts w:eastAsia="Times New Roman"/>
              </w:rPr>
              <w:t xml:space="preserve"> </w:t>
            </w:r>
            <w:r w:rsidR="00FA2325">
              <w:rPr>
                <w:rFonts w:eastAsia="Times New Roman"/>
              </w:rPr>
              <w:t>для</w:t>
            </w:r>
            <w:r w:rsidR="00FA2325" w:rsidRPr="00746CD3">
              <w:rPr>
                <w:rFonts w:eastAsia="Times New Roman"/>
              </w:rPr>
              <w:t xml:space="preserve"> теоретического и экспериментального исследования объектов профессиональной деятельности</w:t>
            </w:r>
            <w:r>
              <w:t>;</w:t>
            </w:r>
          </w:p>
        </w:tc>
      </w:tr>
      <w:tr w:rsidR="0023385F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23385F" w:rsidRPr="00E4221A" w:rsidRDefault="0023385F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23385F" w:rsidRPr="00746CD3" w:rsidRDefault="0023385F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23385F" w:rsidRPr="00803BD6" w:rsidRDefault="0023385F" w:rsidP="00FA2325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Владеть:</w:t>
            </w:r>
            <w:r w:rsidRPr="00C102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навыками </w:t>
            </w:r>
            <w:r w:rsidR="00FA2325">
              <w:rPr>
                <w:rFonts w:eastAsia="Times New Roman"/>
              </w:rPr>
              <w:t xml:space="preserve">использования </w:t>
            </w:r>
            <w:r w:rsidR="00FA2325" w:rsidRPr="00746CD3">
              <w:rPr>
                <w:rFonts w:eastAsia="Times New Roman"/>
              </w:rPr>
              <w:t>математическ</w:t>
            </w:r>
            <w:r w:rsidR="00FA2325">
              <w:rPr>
                <w:rFonts w:eastAsia="Times New Roman"/>
              </w:rPr>
              <w:t>ого моделирования</w:t>
            </w:r>
            <w:r w:rsidR="00FA2325" w:rsidRPr="00746CD3">
              <w:rPr>
                <w:rFonts w:eastAsia="Times New Roman"/>
              </w:rPr>
              <w:t xml:space="preserve"> </w:t>
            </w:r>
            <w:r w:rsidR="00FA2325">
              <w:rPr>
                <w:rFonts w:eastAsia="Times New Roman"/>
              </w:rPr>
              <w:t>для</w:t>
            </w:r>
            <w:r w:rsidR="00FA2325" w:rsidRPr="00746CD3">
              <w:rPr>
                <w:rFonts w:eastAsia="Times New Roman"/>
              </w:rPr>
              <w:t xml:space="preserve"> исследования объектов профессиональной деятельности</w:t>
            </w:r>
            <w:r>
              <w:t>.</w:t>
            </w:r>
          </w:p>
        </w:tc>
      </w:tr>
      <w:tr w:rsidR="00FA2325" w:rsidRPr="00803BD6" w:rsidTr="00881EBA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FA2325" w:rsidRPr="00E4221A" w:rsidRDefault="00FA2325" w:rsidP="00B43E6D">
            <w:pPr>
              <w:jc w:val="both"/>
              <w:rPr>
                <w:rFonts w:eastAsia="Times New Roman"/>
              </w:rPr>
            </w:pPr>
            <w:r w:rsidRPr="00E4221A">
              <w:rPr>
                <w:rFonts w:eastAsia="Times New Roman"/>
              </w:rPr>
              <w:t>ОПК-4.3</w:t>
            </w:r>
          </w:p>
        </w:tc>
        <w:tc>
          <w:tcPr>
            <w:tcW w:w="3845" w:type="dxa"/>
            <w:vMerge w:val="restart"/>
            <w:shd w:val="clear" w:color="auto" w:fill="auto"/>
          </w:tcPr>
          <w:p w:rsidR="00FA2325" w:rsidRPr="00803BD6" w:rsidRDefault="00FA2325" w:rsidP="00B43E6D">
            <w:pPr>
              <w:jc w:val="both"/>
              <w:rPr>
                <w:rFonts w:eastAsia="Times New Roman"/>
              </w:rPr>
            </w:pPr>
            <w:r w:rsidRPr="00746CD3">
              <w:rPr>
                <w:rFonts w:eastAsia="Times New Roman"/>
              </w:rPr>
              <w:t>Применяет новые научные принципы и методы проведения исследований для решения практических задач профессиональной деятельности</w:t>
            </w:r>
          </w:p>
        </w:tc>
        <w:tc>
          <w:tcPr>
            <w:tcW w:w="4360" w:type="dxa"/>
            <w:shd w:val="clear" w:color="auto" w:fill="auto"/>
          </w:tcPr>
          <w:p w:rsidR="00FA2325" w:rsidRPr="00803BD6" w:rsidRDefault="00FA2325" w:rsidP="00BB4181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Знать:</w:t>
            </w:r>
            <w:r w:rsidRPr="00CA5557">
              <w:rPr>
                <w:rFonts w:eastAsia="Times New Roman"/>
              </w:rPr>
              <w:t xml:space="preserve"> </w:t>
            </w:r>
            <w:r w:rsidRPr="00746CD3">
              <w:rPr>
                <w:rFonts w:eastAsia="Times New Roman"/>
              </w:rPr>
              <w:t>новые научные принципы и методы проведения исследований для решения практических задач профессиональной деятельности</w:t>
            </w:r>
            <w:r>
              <w:rPr>
                <w:rFonts w:eastAsia="Times New Roman"/>
              </w:rPr>
              <w:t>;</w:t>
            </w:r>
          </w:p>
        </w:tc>
      </w:tr>
      <w:tr w:rsidR="00FA2325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FA2325" w:rsidRPr="00E4221A" w:rsidRDefault="00FA2325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FA2325" w:rsidRPr="00746CD3" w:rsidRDefault="00FA2325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FA2325" w:rsidRPr="00803BD6" w:rsidRDefault="00FA2325" w:rsidP="00BB4181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Уметь:</w:t>
            </w:r>
            <w:r w:rsidRPr="00584F9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применять </w:t>
            </w:r>
            <w:r w:rsidRPr="00746CD3">
              <w:rPr>
                <w:rFonts w:eastAsia="Times New Roman"/>
              </w:rPr>
              <w:t>новые научные принципы и методы проведения исследований для решения практических задач профессиональной деятельности</w:t>
            </w:r>
            <w:r>
              <w:t>;</w:t>
            </w:r>
          </w:p>
        </w:tc>
      </w:tr>
      <w:tr w:rsidR="00FA2325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FA2325" w:rsidRPr="00E4221A" w:rsidRDefault="00FA2325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FA2325" w:rsidRPr="00746CD3" w:rsidRDefault="00FA2325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FA2325" w:rsidRPr="00803BD6" w:rsidRDefault="00FA2325" w:rsidP="00BB4181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Владеть:</w:t>
            </w:r>
            <w:r w:rsidRPr="00C102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навыками </w:t>
            </w:r>
            <w:r w:rsidR="00E4478E" w:rsidRPr="00746CD3">
              <w:rPr>
                <w:rFonts w:eastAsia="Times New Roman"/>
              </w:rPr>
              <w:t>проведения исследований для решения практических задач профессиональной деятельности</w:t>
            </w:r>
            <w:r>
              <w:t>.</w:t>
            </w:r>
          </w:p>
        </w:tc>
      </w:tr>
      <w:tr w:rsidR="00FA2325" w:rsidRPr="00803BD6" w:rsidTr="00881EBA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FA2325" w:rsidRPr="00E4221A" w:rsidRDefault="00FA2325" w:rsidP="00B43E6D">
            <w:pPr>
              <w:jc w:val="both"/>
              <w:rPr>
                <w:rFonts w:eastAsia="Times New Roman"/>
              </w:rPr>
            </w:pPr>
            <w:r w:rsidRPr="00E4221A">
              <w:rPr>
                <w:rFonts w:eastAsia="Times New Roman"/>
              </w:rPr>
              <w:t>ОПК-7.1</w:t>
            </w:r>
          </w:p>
        </w:tc>
        <w:tc>
          <w:tcPr>
            <w:tcW w:w="3845" w:type="dxa"/>
            <w:vMerge w:val="restart"/>
            <w:shd w:val="clear" w:color="auto" w:fill="auto"/>
          </w:tcPr>
          <w:p w:rsidR="00FA2325" w:rsidRPr="00803BD6" w:rsidRDefault="00FA2325" w:rsidP="00B43E6D">
            <w:pPr>
              <w:jc w:val="both"/>
              <w:rPr>
                <w:rFonts w:eastAsia="Times New Roman"/>
              </w:rPr>
            </w:pPr>
            <w:r w:rsidRPr="00746CD3">
              <w:rPr>
                <w:rFonts w:eastAsia="Times New Roman"/>
              </w:rPr>
              <w:t>Понимает теоретические основы, методы научного исследования и способы решения научных проблем в области проектирования и управления информационными системами</w:t>
            </w:r>
          </w:p>
        </w:tc>
        <w:tc>
          <w:tcPr>
            <w:tcW w:w="4360" w:type="dxa"/>
            <w:shd w:val="clear" w:color="auto" w:fill="auto"/>
          </w:tcPr>
          <w:p w:rsidR="00FA2325" w:rsidRPr="00803BD6" w:rsidRDefault="00FA2325" w:rsidP="00E4478E">
            <w:pPr>
              <w:jc w:val="both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Знать:</w:t>
            </w:r>
            <w:r>
              <w:rPr>
                <w:rFonts w:eastAsia="Times New Roman"/>
                <w:b/>
              </w:rPr>
              <w:t xml:space="preserve"> </w:t>
            </w:r>
            <w:r w:rsidR="00E4478E" w:rsidRPr="00E4478E">
              <w:t>методы математического моделирования</w:t>
            </w:r>
            <w:r w:rsidR="00E4478E">
              <w:t xml:space="preserve"> </w:t>
            </w:r>
            <w:r w:rsidR="00E4478E" w:rsidRPr="00746CD3">
              <w:rPr>
                <w:rFonts w:eastAsia="Times New Roman"/>
              </w:rPr>
              <w:t xml:space="preserve">в области </w:t>
            </w:r>
            <w:r w:rsidR="00F23895" w:rsidRPr="00746CD3">
              <w:rPr>
                <w:rFonts w:eastAsia="Times New Roman"/>
              </w:rPr>
              <w:t xml:space="preserve">проектирования и </w:t>
            </w:r>
            <w:r w:rsidR="00E4478E" w:rsidRPr="00746CD3">
              <w:rPr>
                <w:rFonts w:eastAsia="Times New Roman"/>
              </w:rPr>
              <w:t>управления информационными системами</w:t>
            </w:r>
            <w:r>
              <w:t>;</w:t>
            </w:r>
          </w:p>
        </w:tc>
      </w:tr>
      <w:tr w:rsidR="00FA2325" w:rsidRPr="00803BD6" w:rsidTr="00881EBA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FA2325" w:rsidRPr="00E4221A" w:rsidRDefault="00FA2325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FA2325" w:rsidRPr="00746CD3" w:rsidRDefault="00FA2325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FA2325" w:rsidRPr="00F23895" w:rsidRDefault="00FA2325" w:rsidP="007C1ED6">
            <w:pPr>
              <w:jc w:val="both"/>
              <w:rPr>
                <w:rFonts w:eastAsia="Times New Roman"/>
                <w:b/>
              </w:rPr>
            </w:pPr>
            <w:r w:rsidRPr="00F23895">
              <w:rPr>
                <w:rFonts w:eastAsia="Times New Roman"/>
                <w:b/>
              </w:rPr>
              <w:t>Уметь:</w:t>
            </w:r>
            <w:r w:rsidRPr="00F23895">
              <w:rPr>
                <w:rFonts w:eastAsia="Times New Roman"/>
              </w:rPr>
              <w:t xml:space="preserve"> </w:t>
            </w:r>
            <w:r w:rsidR="00F23895" w:rsidRPr="00F23895">
              <w:rPr>
                <w:rFonts w:eastAsia="Times New Roman"/>
              </w:rPr>
              <w:t xml:space="preserve">использовать </w:t>
            </w:r>
            <w:r w:rsidR="00F23895" w:rsidRPr="00E4478E">
              <w:t>методы математического моделирования</w:t>
            </w:r>
            <w:r w:rsidR="00F23895">
              <w:t xml:space="preserve"> </w:t>
            </w:r>
            <w:r w:rsidR="00F23895" w:rsidRPr="00746CD3">
              <w:rPr>
                <w:rFonts w:eastAsia="Times New Roman"/>
              </w:rPr>
              <w:t>в области проектирования и управления информационными системами</w:t>
            </w:r>
            <w:r w:rsidR="00F23895">
              <w:t>;</w:t>
            </w:r>
          </w:p>
        </w:tc>
      </w:tr>
      <w:tr w:rsidR="00FA2325" w:rsidRPr="00803BD6" w:rsidTr="00746CD3">
        <w:trPr>
          <w:trHeight w:val="1074"/>
          <w:jc w:val="center"/>
        </w:trPr>
        <w:tc>
          <w:tcPr>
            <w:tcW w:w="1951" w:type="dxa"/>
            <w:vMerge/>
            <w:shd w:val="clear" w:color="auto" w:fill="auto"/>
          </w:tcPr>
          <w:p w:rsidR="00FA2325" w:rsidRPr="00E4221A" w:rsidRDefault="00FA2325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FA2325" w:rsidRPr="00746CD3" w:rsidRDefault="00FA2325" w:rsidP="00B43E6D">
            <w:pPr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  <w:shd w:val="clear" w:color="auto" w:fill="auto"/>
          </w:tcPr>
          <w:p w:rsidR="00FA2325" w:rsidRPr="00F23895" w:rsidRDefault="00FA2325" w:rsidP="00F23895">
            <w:pPr>
              <w:jc w:val="both"/>
              <w:rPr>
                <w:rFonts w:eastAsia="Times New Roman"/>
                <w:b/>
              </w:rPr>
            </w:pPr>
            <w:r w:rsidRPr="00F23895">
              <w:rPr>
                <w:rFonts w:eastAsia="Times New Roman"/>
                <w:b/>
              </w:rPr>
              <w:t xml:space="preserve">Владеть: </w:t>
            </w:r>
            <w:r w:rsidRPr="00F23895">
              <w:rPr>
                <w:rFonts w:eastAsia="TimesNewRoman"/>
              </w:rPr>
              <w:t xml:space="preserve">навыками </w:t>
            </w:r>
            <w:r w:rsidR="00F23895">
              <w:rPr>
                <w:rFonts w:eastAsia="Times New Roman"/>
              </w:rPr>
              <w:t>использования</w:t>
            </w:r>
            <w:r w:rsidR="00F23895" w:rsidRPr="00F23895">
              <w:rPr>
                <w:rFonts w:eastAsia="Times New Roman"/>
              </w:rPr>
              <w:t xml:space="preserve"> </w:t>
            </w:r>
            <w:r w:rsidR="00F23895" w:rsidRPr="00E4478E">
              <w:t>мето</w:t>
            </w:r>
            <w:r w:rsidR="00F23895">
              <w:t>дов</w:t>
            </w:r>
            <w:r w:rsidR="00F23895" w:rsidRPr="00E4478E">
              <w:t xml:space="preserve"> математического моделирования</w:t>
            </w:r>
            <w:r w:rsidR="00F23895">
              <w:t xml:space="preserve"> </w:t>
            </w:r>
            <w:r w:rsidR="00F23895" w:rsidRPr="00746CD3">
              <w:rPr>
                <w:rFonts w:eastAsia="Times New Roman"/>
              </w:rPr>
              <w:t>в области проектирования и управления информационными системами</w:t>
            </w:r>
            <w:r w:rsidRPr="00F23895">
              <w:rPr>
                <w:color w:val="000000"/>
              </w:rPr>
              <w:t>.</w:t>
            </w:r>
          </w:p>
        </w:tc>
      </w:tr>
    </w:tbl>
    <w:p w:rsidR="00986973" w:rsidRPr="00CE43E4" w:rsidRDefault="00986973" w:rsidP="00CE43E4">
      <w:pPr>
        <w:pStyle w:val="1"/>
      </w:pPr>
      <w:r w:rsidRPr="00CE43E4">
        <w:lastRenderedPageBreak/>
        <w:t xml:space="preserve">3. Место дисциплины в структуре образовательной программы </w:t>
      </w:r>
    </w:p>
    <w:p w:rsidR="004607C0" w:rsidRPr="00B16B5A" w:rsidRDefault="004607C0" w:rsidP="004607C0">
      <w:pPr>
        <w:tabs>
          <w:tab w:val="left" w:pos="708"/>
        </w:tabs>
        <w:spacing w:line="288" w:lineRule="auto"/>
        <w:jc w:val="both"/>
        <w:rPr>
          <w:u w:val="single"/>
        </w:rPr>
      </w:pPr>
      <w:r>
        <w:t>Д</w:t>
      </w:r>
      <w:r w:rsidRPr="00B16B5A">
        <w:t xml:space="preserve">исциплина </w:t>
      </w:r>
      <w:r w:rsidR="00104020">
        <w:t xml:space="preserve">Б1.О.13 </w:t>
      </w:r>
      <w:r w:rsidRPr="00D015EA">
        <w:t>«</w:t>
      </w:r>
      <w:r w:rsidR="00E4221A">
        <w:t>Математическое моделирование</w:t>
      </w:r>
      <w:r w:rsidRPr="00D015EA">
        <w:t xml:space="preserve">» </w:t>
      </w:r>
      <w:r w:rsidRPr="00B16B5A">
        <w:t xml:space="preserve">относится к </w:t>
      </w:r>
      <w:r w:rsidR="00104020">
        <w:t>обязательной</w:t>
      </w:r>
      <w:r>
        <w:t xml:space="preserve"> части блока</w:t>
      </w:r>
      <w:r w:rsidRPr="00B16B5A">
        <w:t xml:space="preserve"> Б</w:t>
      </w:r>
      <w:r>
        <w:t>1</w:t>
      </w:r>
      <w:r w:rsidR="00104020">
        <w:t xml:space="preserve"> учебного плана</w:t>
      </w:r>
      <w:r w:rsidRPr="00803BD6">
        <w:t>.</w:t>
      </w:r>
    </w:p>
    <w:p w:rsidR="00835BFE" w:rsidRPr="00803BD6" w:rsidRDefault="00835BFE" w:rsidP="00835BFE">
      <w:pPr>
        <w:ind w:firstLine="567"/>
        <w:jc w:val="both"/>
      </w:pPr>
      <w:r w:rsidRPr="00803BD6">
        <w:t xml:space="preserve">Изучение дисциплины осуществляется: </w:t>
      </w:r>
    </w:p>
    <w:p w:rsidR="00835BFE" w:rsidRPr="004607C0" w:rsidRDefault="00104020" w:rsidP="00330F18">
      <w:pPr>
        <w:pStyle w:val="af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очной форме</w:t>
      </w:r>
      <w:r w:rsidR="003909A5" w:rsidRPr="00803BD6">
        <w:rPr>
          <w:rFonts w:ascii="Times New Roman" w:hAnsi="Times New Roman"/>
          <w:sz w:val="24"/>
          <w:szCs w:val="24"/>
        </w:rPr>
        <w:t xml:space="preserve"> обучения - в </w:t>
      </w:r>
      <w:r>
        <w:rPr>
          <w:rFonts w:ascii="Times New Roman" w:hAnsi="Times New Roman"/>
          <w:sz w:val="24"/>
          <w:szCs w:val="24"/>
        </w:rPr>
        <w:t>1</w:t>
      </w:r>
      <w:r w:rsidR="00835BFE" w:rsidRPr="00803BD6">
        <w:rPr>
          <w:rFonts w:ascii="Times New Roman" w:hAnsi="Times New Roman"/>
          <w:sz w:val="24"/>
          <w:szCs w:val="24"/>
        </w:rPr>
        <w:t xml:space="preserve"> семестре</w:t>
      </w:r>
      <w:r>
        <w:rPr>
          <w:rFonts w:ascii="Times New Roman" w:hAnsi="Times New Roman"/>
          <w:sz w:val="24"/>
          <w:szCs w:val="24"/>
        </w:rPr>
        <w:t>.</w:t>
      </w:r>
    </w:p>
    <w:p w:rsidR="00A74CA6" w:rsidRPr="004607C0" w:rsidRDefault="00A74CA6" w:rsidP="00A74CA6">
      <w:pPr>
        <w:pStyle w:val="af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заочной форме обучения - на</w:t>
      </w:r>
      <w:r w:rsidRPr="00803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курсе.</w:t>
      </w:r>
    </w:p>
    <w:p w:rsidR="00104020" w:rsidRPr="00104020" w:rsidRDefault="00104020" w:rsidP="00903DD4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</w:p>
    <w:p w:rsidR="003C5714" w:rsidRPr="001E6396" w:rsidRDefault="00835BFE" w:rsidP="003C5714">
      <w:pPr>
        <w:pStyle w:val="ae"/>
        <w:spacing w:after="0" w:line="288" w:lineRule="auto"/>
        <w:ind w:left="20" w:right="60" w:firstLine="406"/>
        <w:jc w:val="both"/>
        <w:rPr>
          <w:sz w:val="24"/>
          <w:szCs w:val="24"/>
        </w:rPr>
      </w:pPr>
      <w:r w:rsidRPr="001E6396">
        <w:rPr>
          <w:sz w:val="24"/>
          <w:szCs w:val="24"/>
        </w:rPr>
        <w:t>Для освоения дисциплины «</w:t>
      </w:r>
      <w:r w:rsidR="00E4221A" w:rsidRPr="001E6396">
        <w:rPr>
          <w:sz w:val="24"/>
          <w:szCs w:val="24"/>
        </w:rPr>
        <w:t>Математическое моделирование</w:t>
      </w:r>
      <w:r w:rsidRPr="001E6396">
        <w:rPr>
          <w:sz w:val="24"/>
          <w:szCs w:val="24"/>
        </w:rPr>
        <w:t>»</w:t>
      </w:r>
      <w:r w:rsidR="00104020" w:rsidRPr="001E6396">
        <w:rPr>
          <w:sz w:val="24"/>
          <w:szCs w:val="24"/>
        </w:rPr>
        <w:t xml:space="preserve"> обучаемые</w:t>
      </w:r>
      <w:r w:rsidRPr="001E6396">
        <w:rPr>
          <w:sz w:val="24"/>
          <w:szCs w:val="24"/>
        </w:rPr>
        <w:t xml:space="preserve"> используют знания, умения и навыки, </w:t>
      </w:r>
      <w:r w:rsidR="003C5714" w:rsidRPr="001E6396">
        <w:rPr>
          <w:sz w:val="24"/>
          <w:szCs w:val="24"/>
        </w:rPr>
        <w:t xml:space="preserve">сформированные в процессе изучения математических дисциплин </w:t>
      </w:r>
      <w:proofErr w:type="spellStart"/>
      <w:r w:rsidR="003C5714" w:rsidRPr="001E6396">
        <w:rPr>
          <w:sz w:val="24"/>
          <w:szCs w:val="24"/>
        </w:rPr>
        <w:t>бакалавриата</w:t>
      </w:r>
      <w:proofErr w:type="spellEnd"/>
      <w:r w:rsidR="003C5714" w:rsidRPr="001E6396">
        <w:rPr>
          <w:sz w:val="24"/>
          <w:szCs w:val="24"/>
        </w:rPr>
        <w:t xml:space="preserve"> (</w:t>
      </w:r>
      <w:proofErr w:type="spellStart"/>
      <w:r w:rsidR="003C5714" w:rsidRPr="001E6396">
        <w:rPr>
          <w:sz w:val="24"/>
          <w:szCs w:val="24"/>
        </w:rPr>
        <w:t>специалитета</w:t>
      </w:r>
      <w:proofErr w:type="spellEnd"/>
      <w:r w:rsidR="003C5714" w:rsidRPr="001E6396">
        <w:rPr>
          <w:sz w:val="24"/>
          <w:szCs w:val="24"/>
        </w:rPr>
        <w:t>).</w:t>
      </w:r>
    </w:p>
    <w:p w:rsidR="00835BFE" w:rsidRPr="001E6396" w:rsidRDefault="00835BFE" w:rsidP="00903DD4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</w:p>
    <w:p w:rsidR="00835BFE" w:rsidRPr="004607C0" w:rsidRDefault="00835BFE" w:rsidP="00835BFE">
      <w:pPr>
        <w:ind w:firstLine="567"/>
        <w:jc w:val="both"/>
      </w:pPr>
      <w:r w:rsidRPr="003C5714">
        <w:t>Освоение дисциплины «</w:t>
      </w:r>
      <w:r w:rsidR="00E4221A" w:rsidRPr="003C5714">
        <w:rPr>
          <w:rFonts w:eastAsia="TimesNewRomanPSMT"/>
        </w:rPr>
        <w:t>Математическое моделирование</w:t>
      </w:r>
      <w:r w:rsidRPr="003C5714">
        <w:t>»</w:t>
      </w:r>
      <w:r w:rsidR="006C2C8A">
        <w:t xml:space="preserve"> </w:t>
      </w:r>
      <w:r w:rsidRPr="003C5714">
        <w:t>является необходимой основой</w:t>
      </w:r>
      <w:r w:rsidRPr="004607C0">
        <w:t xml:space="preserve"> для последующего изучения следующих дисциплин: </w:t>
      </w:r>
    </w:p>
    <w:p w:rsidR="00B44BED" w:rsidRDefault="006C2C8A" w:rsidP="00B44BED">
      <w:pPr>
        <w:pStyle w:val="af2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2C8A">
        <w:rPr>
          <w:rFonts w:ascii="Times New Roman" w:hAnsi="Times New Roman"/>
          <w:sz w:val="24"/>
          <w:szCs w:val="24"/>
        </w:rPr>
        <w:t>Модели и методы планирования экспериментов</w:t>
      </w:r>
      <w:r w:rsidR="00B44BED" w:rsidRPr="00B44BED">
        <w:rPr>
          <w:rFonts w:ascii="Times New Roman" w:hAnsi="Times New Roman"/>
          <w:sz w:val="24"/>
          <w:szCs w:val="24"/>
        </w:rPr>
        <w:t>;</w:t>
      </w:r>
    </w:p>
    <w:p w:rsidR="006C2C8A" w:rsidRPr="006C2C8A" w:rsidRDefault="006C2C8A" w:rsidP="006C2C8A">
      <w:pPr>
        <w:pStyle w:val="af2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2C8A">
        <w:rPr>
          <w:rFonts w:ascii="Times New Roman" w:hAnsi="Times New Roman"/>
          <w:sz w:val="24"/>
          <w:szCs w:val="24"/>
        </w:rPr>
        <w:t>Имитационное моделирование экономических процессов;</w:t>
      </w:r>
    </w:p>
    <w:p w:rsidR="006C2C8A" w:rsidRPr="006C2C8A" w:rsidRDefault="006C2C8A" w:rsidP="006C2C8A">
      <w:pPr>
        <w:pStyle w:val="af2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2C8A">
        <w:rPr>
          <w:rFonts w:ascii="Times New Roman" w:hAnsi="Times New Roman"/>
          <w:sz w:val="24"/>
          <w:szCs w:val="24"/>
        </w:rPr>
        <w:t>Информационные технологии в управлении;</w:t>
      </w:r>
    </w:p>
    <w:p w:rsidR="00116639" w:rsidRPr="006C2C8A" w:rsidRDefault="00116639" w:rsidP="00116639">
      <w:pPr>
        <w:pStyle w:val="af2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2C8A">
        <w:rPr>
          <w:rFonts w:ascii="Times New Roman" w:hAnsi="Times New Roman"/>
          <w:sz w:val="24"/>
          <w:szCs w:val="24"/>
        </w:rPr>
        <w:t>Коммерциализация программных технологий и разработок</w:t>
      </w:r>
      <w:r>
        <w:rPr>
          <w:rFonts w:ascii="Times New Roman" w:hAnsi="Times New Roman"/>
          <w:sz w:val="24"/>
          <w:szCs w:val="24"/>
        </w:rPr>
        <w:t>;</w:t>
      </w:r>
    </w:p>
    <w:p w:rsidR="006C2C8A" w:rsidRPr="006C2C8A" w:rsidRDefault="006C2C8A" w:rsidP="006C2C8A">
      <w:pPr>
        <w:pStyle w:val="af2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2C8A">
        <w:rPr>
          <w:rFonts w:ascii="Times New Roman" w:hAnsi="Times New Roman"/>
          <w:sz w:val="24"/>
          <w:szCs w:val="24"/>
        </w:rPr>
        <w:t>Научно-исследовательская работа;</w:t>
      </w:r>
    </w:p>
    <w:p w:rsidR="006C2C8A" w:rsidRPr="006C2C8A" w:rsidRDefault="006C2C8A" w:rsidP="006C2C8A">
      <w:pPr>
        <w:pStyle w:val="af2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2C8A">
        <w:rPr>
          <w:rFonts w:ascii="Times New Roman" w:hAnsi="Times New Roman"/>
          <w:sz w:val="24"/>
          <w:szCs w:val="24"/>
        </w:rPr>
        <w:t>Модели и методы планирования экспериментов;</w:t>
      </w:r>
    </w:p>
    <w:p w:rsidR="006C2C8A" w:rsidRPr="006C2C8A" w:rsidRDefault="006C2C8A" w:rsidP="006C2C8A">
      <w:pPr>
        <w:pStyle w:val="af2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2C8A">
        <w:rPr>
          <w:rFonts w:ascii="Times New Roman" w:hAnsi="Times New Roman"/>
          <w:sz w:val="24"/>
          <w:szCs w:val="24"/>
        </w:rPr>
        <w:t>Управление ИТ-проектами;</w:t>
      </w:r>
    </w:p>
    <w:p w:rsidR="006C2C8A" w:rsidRPr="006C2C8A" w:rsidRDefault="006C2C8A" w:rsidP="006C2C8A">
      <w:pPr>
        <w:pStyle w:val="af2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2C8A">
        <w:rPr>
          <w:rFonts w:ascii="Times New Roman" w:hAnsi="Times New Roman"/>
          <w:sz w:val="24"/>
          <w:szCs w:val="24"/>
        </w:rPr>
        <w:t>Информационные технологии в управлении;</w:t>
      </w:r>
    </w:p>
    <w:p w:rsidR="006C2C8A" w:rsidRPr="006C2C8A" w:rsidRDefault="006C2C8A" w:rsidP="006C2C8A">
      <w:pPr>
        <w:pStyle w:val="af2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2C8A">
        <w:rPr>
          <w:rFonts w:ascii="Times New Roman" w:hAnsi="Times New Roman"/>
          <w:sz w:val="24"/>
          <w:szCs w:val="24"/>
        </w:rPr>
        <w:t>Информационное общество и проблемы прикладной информатики;</w:t>
      </w:r>
    </w:p>
    <w:p w:rsidR="006C2C8A" w:rsidRPr="006C2C8A" w:rsidRDefault="006C2C8A" w:rsidP="006C2C8A">
      <w:pPr>
        <w:pStyle w:val="af2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2C8A">
        <w:rPr>
          <w:rFonts w:ascii="Times New Roman" w:hAnsi="Times New Roman"/>
          <w:sz w:val="24"/>
          <w:szCs w:val="24"/>
        </w:rPr>
        <w:t>Преддипломная практика;</w:t>
      </w:r>
    </w:p>
    <w:p w:rsidR="006C2C8A" w:rsidRPr="006C2C8A" w:rsidRDefault="006C2C8A" w:rsidP="006C2C8A">
      <w:pPr>
        <w:pStyle w:val="af2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2C8A">
        <w:rPr>
          <w:rFonts w:ascii="Times New Roman" w:hAnsi="Times New Roman"/>
          <w:sz w:val="24"/>
          <w:szCs w:val="24"/>
        </w:rPr>
        <w:t>Технологическая (проектно-технологическая) практика;</w:t>
      </w:r>
    </w:p>
    <w:p w:rsidR="006C2C8A" w:rsidRPr="006C2C8A" w:rsidRDefault="006C2C8A" w:rsidP="006C2C8A">
      <w:pPr>
        <w:pStyle w:val="af2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2C8A">
        <w:rPr>
          <w:rFonts w:ascii="Times New Roman" w:hAnsi="Times New Roman"/>
          <w:sz w:val="24"/>
          <w:szCs w:val="24"/>
        </w:rPr>
        <w:t>Подготовка к процедуре защиты и защита выпускной квалификационной работы</w:t>
      </w:r>
      <w:r w:rsidR="00116639">
        <w:rPr>
          <w:rFonts w:ascii="Times New Roman" w:hAnsi="Times New Roman"/>
          <w:sz w:val="24"/>
          <w:szCs w:val="24"/>
        </w:rPr>
        <w:t>.</w:t>
      </w:r>
    </w:p>
    <w:p w:rsidR="00543F4A" w:rsidRPr="00CE43E4" w:rsidRDefault="00543F4A" w:rsidP="00CE43E4">
      <w:pPr>
        <w:pStyle w:val="1"/>
      </w:pPr>
      <w:r w:rsidRPr="00CE43E4">
        <w:t xml:space="preserve">4.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 </w:t>
      </w:r>
    </w:p>
    <w:p w:rsidR="00543F4A" w:rsidRPr="00803BD6" w:rsidRDefault="00543F4A" w:rsidP="00543F4A">
      <w:pPr>
        <w:ind w:firstLine="567"/>
        <w:jc w:val="both"/>
        <w:rPr>
          <w:b/>
        </w:rPr>
      </w:pPr>
    </w:p>
    <w:p w:rsidR="00543F4A" w:rsidRDefault="008D3C68" w:rsidP="00543F4A">
      <w:pPr>
        <w:ind w:firstLine="567"/>
        <w:jc w:val="both"/>
      </w:pPr>
      <w:r w:rsidRPr="00803BD6">
        <w:t>Общая трудоемкость дисциплины «</w:t>
      </w:r>
      <w:r w:rsidR="00E4221A">
        <w:rPr>
          <w:rFonts w:eastAsia="TimesNewRomanPSMT"/>
        </w:rPr>
        <w:t>Математическое моделирование</w:t>
      </w:r>
      <w:r w:rsidRPr="00803BD6">
        <w:t>»</w:t>
      </w:r>
      <w:r w:rsidR="004872BC">
        <w:t xml:space="preserve"> </w:t>
      </w:r>
      <w:r w:rsidR="00543F4A" w:rsidRPr="00803BD6">
        <w:t>в соответствии с рабочим учебным планом составляет</w:t>
      </w:r>
      <w:r w:rsidR="004872BC">
        <w:t xml:space="preserve"> </w:t>
      </w:r>
      <w:r w:rsidR="00543F4A" w:rsidRPr="00803BD6">
        <w:t xml:space="preserve">108 </w:t>
      </w:r>
      <w:proofErr w:type="gramStart"/>
      <w:r w:rsidR="00543F4A" w:rsidRPr="00803BD6">
        <w:t>час.(</w:t>
      </w:r>
      <w:proofErr w:type="gramEnd"/>
      <w:r w:rsidR="00543F4A" w:rsidRPr="00803BD6">
        <w:t>3з.е.).Распределение по видам работ представлено в таблицах.</w:t>
      </w:r>
    </w:p>
    <w:p w:rsidR="00B43804" w:rsidRPr="000D2AB3" w:rsidRDefault="00B43804" w:rsidP="00CE43E4">
      <w:pPr>
        <w:jc w:val="center"/>
        <w:rPr>
          <w:b/>
          <w:color w:val="0070C0"/>
        </w:rPr>
      </w:pPr>
      <w:r w:rsidRPr="000D2AB3">
        <w:rPr>
          <w:b/>
          <w:color w:val="0070C0"/>
        </w:rPr>
        <w:t>Очная форма обучения</w:t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1057"/>
        <w:gridCol w:w="1178"/>
        <w:gridCol w:w="992"/>
        <w:gridCol w:w="1559"/>
        <w:gridCol w:w="1418"/>
        <w:gridCol w:w="1275"/>
        <w:gridCol w:w="1418"/>
        <w:gridCol w:w="1701"/>
      </w:tblGrid>
      <w:tr w:rsidR="00B43804" w:rsidRPr="000B2C83" w:rsidTr="006F3DC7">
        <w:tc>
          <w:tcPr>
            <w:tcW w:w="1057" w:type="dxa"/>
            <w:vMerge w:val="restart"/>
            <w:vAlign w:val="center"/>
          </w:tcPr>
          <w:p w:rsidR="00B43804" w:rsidRPr="000B2C83" w:rsidRDefault="00B43804" w:rsidP="006F3DC7">
            <w:pPr>
              <w:jc w:val="center"/>
              <w:rPr>
                <w:b/>
                <w:sz w:val="20"/>
                <w:szCs w:val="20"/>
              </w:rPr>
            </w:pPr>
            <w:r w:rsidRPr="000B2C83">
              <w:rPr>
                <w:b/>
                <w:sz w:val="20"/>
                <w:szCs w:val="20"/>
              </w:rPr>
              <w:t>Семестр</w:t>
            </w:r>
          </w:p>
        </w:tc>
        <w:tc>
          <w:tcPr>
            <w:tcW w:w="1178" w:type="dxa"/>
            <w:vMerge w:val="restart"/>
            <w:vAlign w:val="center"/>
          </w:tcPr>
          <w:p w:rsidR="00B43804" w:rsidRPr="000B2C83" w:rsidRDefault="00B43804" w:rsidP="006F3DC7">
            <w:pPr>
              <w:jc w:val="center"/>
              <w:rPr>
                <w:b/>
                <w:sz w:val="20"/>
                <w:szCs w:val="20"/>
              </w:rPr>
            </w:pPr>
            <w:r w:rsidRPr="000B2C83">
              <w:rPr>
                <w:b/>
                <w:sz w:val="20"/>
                <w:szCs w:val="20"/>
              </w:rPr>
              <w:t>Трудоемкость</w:t>
            </w:r>
          </w:p>
          <w:p w:rsidR="00B43804" w:rsidRPr="000B2C83" w:rsidRDefault="00B43804" w:rsidP="006F3DC7">
            <w:pPr>
              <w:jc w:val="center"/>
              <w:rPr>
                <w:b/>
                <w:sz w:val="20"/>
                <w:szCs w:val="20"/>
              </w:rPr>
            </w:pPr>
            <w:r w:rsidRPr="000B2C83">
              <w:rPr>
                <w:b/>
                <w:sz w:val="20"/>
                <w:szCs w:val="20"/>
              </w:rPr>
              <w:t>час/</w:t>
            </w:r>
            <w:proofErr w:type="spellStart"/>
            <w:r w:rsidRPr="000B2C83">
              <w:rPr>
                <w:b/>
                <w:sz w:val="20"/>
                <w:szCs w:val="20"/>
              </w:rPr>
              <w:t>з.е</w:t>
            </w:r>
            <w:proofErr w:type="spellEnd"/>
          </w:p>
        </w:tc>
        <w:tc>
          <w:tcPr>
            <w:tcW w:w="3969" w:type="dxa"/>
            <w:gridSpan w:val="3"/>
            <w:vAlign w:val="center"/>
          </w:tcPr>
          <w:p w:rsidR="00B43804" w:rsidRPr="000B2C83" w:rsidRDefault="00B43804" w:rsidP="006F3DC7">
            <w:pPr>
              <w:jc w:val="center"/>
              <w:rPr>
                <w:b/>
                <w:sz w:val="20"/>
                <w:szCs w:val="20"/>
              </w:rPr>
            </w:pPr>
            <w:r w:rsidRPr="000B2C83">
              <w:rPr>
                <w:b/>
                <w:sz w:val="20"/>
                <w:szCs w:val="20"/>
              </w:rPr>
              <w:t>Контактная работа с преподавателем, час</w:t>
            </w:r>
          </w:p>
        </w:tc>
        <w:tc>
          <w:tcPr>
            <w:tcW w:w="1275" w:type="dxa"/>
            <w:vMerge w:val="restart"/>
            <w:vAlign w:val="center"/>
          </w:tcPr>
          <w:p w:rsidR="00B43804" w:rsidRPr="000B2C83" w:rsidRDefault="00B43804" w:rsidP="006F3DC7">
            <w:pPr>
              <w:jc w:val="center"/>
              <w:rPr>
                <w:b/>
                <w:sz w:val="20"/>
                <w:szCs w:val="20"/>
              </w:rPr>
            </w:pPr>
            <w:r w:rsidRPr="000B2C83">
              <w:rPr>
                <w:b/>
                <w:sz w:val="20"/>
                <w:szCs w:val="20"/>
              </w:rPr>
              <w:t>Самостоятельная работа, час</w:t>
            </w:r>
          </w:p>
        </w:tc>
        <w:tc>
          <w:tcPr>
            <w:tcW w:w="1418" w:type="dxa"/>
            <w:vMerge w:val="restart"/>
            <w:vAlign w:val="center"/>
          </w:tcPr>
          <w:p w:rsidR="00B43804" w:rsidRPr="000B2C83" w:rsidRDefault="00B43804" w:rsidP="006F3D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Контроль, час</w:t>
            </w:r>
          </w:p>
        </w:tc>
        <w:tc>
          <w:tcPr>
            <w:tcW w:w="1701" w:type="dxa"/>
            <w:vMerge w:val="restart"/>
            <w:vAlign w:val="center"/>
          </w:tcPr>
          <w:p w:rsidR="00B43804" w:rsidRPr="000B2C83" w:rsidRDefault="00B43804" w:rsidP="006F3DC7">
            <w:pPr>
              <w:jc w:val="center"/>
              <w:rPr>
                <w:b/>
                <w:sz w:val="20"/>
                <w:szCs w:val="20"/>
              </w:rPr>
            </w:pPr>
            <w:r w:rsidRPr="000B2C83">
              <w:rPr>
                <w:b/>
                <w:sz w:val="20"/>
                <w:szCs w:val="20"/>
              </w:rPr>
              <w:t>Форма промежуточной аттестации (форма контроля)</w:t>
            </w:r>
          </w:p>
        </w:tc>
      </w:tr>
      <w:tr w:rsidR="00B43804" w:rsidTr="006F3DC7">
        <w:tc>
          <w:tcPr>
            <w:tcW w:w="1057" w:type="dxa"/>
            <w:vMerge/>
          </w:tcPr>
          <w:p w:rsidR="00B43804" w:rsidRDefault="00B43804" w:rsidP="006F3DC7">
            <w:pPr>
              <w:jc w:val="both"/>
            </w:pPr>
          </w:p>
        </w:tc>
        <w:tc>
          <w:tcPr>
            <w:tcW w:w="1178" w:type="dxa"/>
            <w:vMerge/>
          </w:tcPr>
          <w:p w:rsidR="00B43804" w:rsidRDefault="00B43804" w:rsidP="006F3DC7">
            <w:pPr>
              <w:jc w:val="both"/>
            </w:pPr>
          </w:p>
        </w:tc>
        <w:tc>
          <w:tcPr>
            <w:tcW w:w="992" w:type="dxa"/>
            <w:vAlign w:val="center"/>
          </w:tcPr>
          <w:p w:rsidR="00B43804" w:rsidRPr="000B2C83" w:rsidRDefault="00B43804" w:rsidP="006F3D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0B2C83">
              <w:rPr>
                <w:b/>
                <w:sz w:val="20"/>
                <w:szCs w:val="20"/>
              </w:rPr>
              <w:t>екции</w:t>
            </w:r>
          </w:p>
        </w:tc>
        <w:tc>
          <w:tcPr>
            <w:tcW w:w="1559" w:type="dxa"/>
            <w:vAlign w:val="center"/>
          </w:tcPr>
          <w:p w:rsidR="00B43804" w:rsidRDefault="00B43804" w:rsidP="006F3D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B2C83">
              <w:rPr>
                <w:b/>
                <w:sz w:val="20"/>
                <w:szCs w:val="20"/>
              </w:rPr>
              <w:t>рактические</w:t>
            </w:r>
          </w:p>
          <w:p w:rsidR="00B43804" w:rsidRPr="000B2C83" w:rsidRDefault="00B43804" w:rsidP="006F3D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1418" w:type="dxa"/>
            <w:vAlign w:val="center"/>
          </w:tcPr>
          <w:p w:rsidR="00B43804" w:rsidRPr="000B2C83" w:rsidRDefault="00B43804" w:rsidP="006F3D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0B2C83">
              <w:rPr>
                <w:b/>
                <w:sz w:val="20"/>
                <w:szCs w:val="20"/>
              </w:rPr>
              <w:t>абораторные</w:t>
            </w:r>
            <w:r>
              <w:rPr>
                <w:b/>
                <w:sz w:val="20"/>
                <w:szCs w:val="20"/>
              </w:rPr>
              <w:t xml:space="preserve"> занятия</w:t>
            </w:r>
          </w:p>
        </w:tc>
        <w:tc>
          <w:tcPr>
            <w:tcW w:w="1275" w:type="dxa"/>
            <w:vMerge/>
          </w:tcPr>
          <w:p w:rsidR="00B43804" w:rsidRDefault="00B43804" w:rsidP="006F3DC7">
            <w:pPr>
              <w:jc w:val="center"/>
            </w:pPr>
          </w:p>
        </w:tc>
        <w:tc>
          <w:tcPr>
            <w:tcW w:w="1418" w:type="dxa"/>
            <w:vMerge/>
          </w:tcPr>
          <w:p w:rsidR="00B43804" w:rsidRDefault="00B43804" w:rsidP="006F3DC7">
            <w:pPr>
              <w:jc w:val="both"/>
            </w:pPr>
          </w:p>
        </w:tc>
        <w:tc>
          <w:tcPr>
            <w:tcW w:w="1701" w:type="dxa"/>
            <w:vMerge/>
          </w:tcPr>
          <w:p w:rsidR="00B43804" w:rsidRDefault="00B43804" w:rsidP="006F3DC7">
            <w:pPr>
              <w:jc w:val="both"/>
            </w:pPr>
          </w:p>
        </w:tc>
      </w:tr>
      <w:tr w:rsidR="00B43804" w:rsidTr="006F3DC7">
        <w:tc>
          <w:tcPr>
            <w:tcW w:w="1057" w:type="dxa"/>
          </w:tcPr>
          <w:p w:rsidR="00B43804" w:rsidRDefault="004872BC" w:rsidP="006F3DC7">
            <w:pPr>
              <w:jc w:val="center"/>
            </w:pPr>
            <w:r>
              <w:t>1</w:t>
            </w:r>
          </w:p>
        </w:tc>
        <w:tc>
          <w:tcPr>
            <w:tcW w:w="1178" w:type="dxa"/>
          </w:tcPr>
          <w:p w:rsidR="00B43804" w:rsidRDefault="00B43804" w:rsidP="006F3DC7">
            <w:pPr>
              <w:jc w:val="center"/>
            </w:pPr>
            <w:r>
              <w:t>108/3</w:t>
            </w:r>
          </w:p>
        </w:tc>
        <w:tc>
          <w:tcPr>
            <w:tcW w:w="992" w:type="dxa"/>
          </w:tcPr>
          <w:p w:rsidR="00B43804" w:rsidRDefault="004872BC" w:rsidP="006F3DC7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43804" w:rsidRDefault="004872BC" w:rsidP="006F3DC7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B43804" w:rsidRDefault="00B43804" w:rsidP="006F3DC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43804" w:rsidRDefault="004872BC" w:rsidP="006F3DC7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B43804" w:rsidRDefault="004872BC" w:rsidP="006F3DC7">
            <w:pPr>
              <w:jc w:val="center"/>
            </w:pPr>
            <w:r>
              <w:t>36</w:t>
            </w:r>
          </w:p>
        </w:tc>
        <w:tc>
          <w:tcPr>
            <w:tcW w:w="1701" w:type="dxa"/>
          </w:tcPr>
          <w:p w:rsidR="00B43804" w:rsidRDefault="004872BC" w:rsidP="00B43804">
            <w:pPr>
              <w:jc w:val="center"/>
            </w:pPr>
            <w:r>
              <w:t>Экзамен</w:t>
            </w:r>
          </w:p>
        </w:tc>
      </w:tr>
      <w:tr w:rsidR="00B43804" w:rsidTr="006F3DC7">
        <w:tc>
          <w:tcPr>
            <w:tcW w:w="2235" w:type="dxa"/>
            <w:gridSpan w:val="2"/>
          </w:tcPr>
          <w:p w:rsidR="00B43804" w:rsidRPr="000B2C83" w:rsidRDefault="00B43804" w:rsidP="006F3DC7">
            <w:pPr>
              <w:jc w:val="both"/>
              <w:rPr>
                <w:i/>
                <w:sz w:val="20"/>
                <w:szCs w:val="20"/>
              </w:rPr>
            </w:pPr>
            <w:r w:rsidRPr="000B2C83">
              <w:rPr>
                <w:i/>
                <w:sz w:val="20"/>
                <w:szCs w:val="20"/>
              </w:rPr>
              <w:t xml:space="preserve">в </w:t>
            </w:r>
            <w:proofErr w:type="spellStart"/>
            <w:r w:rsidRPr="000B2C83">
              <w:rPr>
                <w:i/>
                <w:sz w:val="20"/>
                <w:szCs w:val="20"/>
              </w:rPr>
              <w:t>т.ч</w:t>
            </w:r>
            <w:proofErr w:type="spellEnd"/>
            <w:r w:rsidRPr="000B2C83">
              <w:rPr>
                <w:i/>
                <w:sz w:val="20"/>
                <w:szCs w:val="20"/>
              </w:rPr>
              <w:t>. часов в интерактивной форме</w:t>
            </w:r>
          </w:p>
        </w:tc>
        <w:tc>
          <w:tcPr>
            <w:tcW w:w="992" w:type="dxa"/>
          </w:tcPr>
          <w:p w:rsidR="00B43804" w:rsidRDefault="004872BC" w:rsidP="00B43804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B43804" w:rsidRDefault="004872BC" w:rsidP="00B43804">
            <w:pPr>
              <w:ind w:left="708" w:hanging="708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3804" w:rsidRDefault="00B43804" w:rsidP="00B43804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43804" w:rsidRDefault="00B43804" w:rsidP="00B4380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43804" w:rsidRDefault="00B43804" w:rsidP="00B4380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43804" w:rsidRDefault="00B43804" w:rsidP="006F3DC7">
            <w:pPr>
              <w:jc w:val="both"/>
            </w:pPr>
          </w:p>
        </w:tc>
      </w:tr>
    </w:tbl>
    <w:p w:rsidR="00C4363C" w:rsidRDefault="00C4363C" w:rsidP="00C4363C">
      <w:pPr>
        <w:jc w:val="center"/>
        <w:rPr>
          <w:b/>
          <w:color w:val="0070C0"/>
        </w:rPr>
      </w:pPr>
    </w:p>
    <w:tbl>
      <w:tblPr>
        <w:tblW w:w="106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186"/>
        <w:gridCol w:w="1435"/>
        <w:gridCol w:w="1313"/>
        <w:gridCol w:w="1313"/>
        <w:gridCol w:w="1406"/>
        <w:gridCol w:w="1477"/>
        <w:gridCol w:w="1478"/>
      </w:tblGrid>
      <w:tr w:rsidR="00A74CA6" w:rsidRPr="000949E4" w:rsidTr="00A74CA6">
        <w:trPr>
          <w:trHeight w:val="20"/>
        </w:trPr>
        <w:tc>
          <w:tcPr>
            <w:tcW w:w="1083" w:type="dxa"/>
            <w:vMerge w:val="restart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0949E4">
              <w:rPr>
                <w:b/>
                <w:sz w:val="20"/>
                <w:szCs w:val="20"/>
              </w:rPr>
              <w:t>Семестр</w:t>
            </w:r>
          </w:p>
        </w:tc>
        <w:tc>
          <w:tcPr>
            <w:tcW w:w="1186" w:type="dxa"/>
            <w:vMerge w:val="restart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0949E4">
              <w:rPr>
                <w:b/>
                <w:sz w:val="20"/>
                <w:szCs w:val="20"/>
              </w:rPr>
              <w:t>Трудоемкость</w:t>
            </w:r>
          </w:p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0949E4">
              <w:rPr>
                <w:b/>
                <w:sz w:val="20"/>
                <w:szCs w:val="20"/>
              </w:rPr>
              <w:t>час/</w:t>
            </w:r>
            <w:proofErr w:type="spellStart"/>
            <w:r w:rsidRPr="000949E4">
              <w:rPr>
                <w:b/>
                <w:sz w:val="20"/>
                <w:szCs w:val="20"/>
              </w:rPr>
              <w:t>з.е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422" w:type="dxa"/>
            <w:gridSpan w:val="6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92302">
              <w:rPr>
                <w:b/>
                <w:sz w:val="20"/>
                <w:szCs w:val="20"/>
              </w:rPr>
              <w:t>Внеаудиторная контактная работа с преподавателем</w:t>
            </w:r>
            <w:r w:rsidRPr="000949E4">
              <w:rPr>
                <w:b/>
                <w:sz w:val="20"/>
                <w:szCs w:val="20"/>
              </w:rPr>
              <w:t>, час</w:t>
            </w:r>
            <w:r>
              <w:rPr>
                <w:b/>
                <w:sz w:val="20"/>
                <w:szCs w:val="20"/>
              </w:rPr>
              <w:t>/чел</w:t>
            </w:r>
          </w:p>
        </w:tc>
      </w:tr>
      <w:tr w:rsidR="00A74CA6" w:rsidRPr="000949E4" w:rsidTr="00A74CA6">
        <w:trPr>
          <w:trHeight w:val="20"/>
        </w:trPr>
        <w:tc>
          <w:tcPr>
            <w:tcW w:w="1083" w:type="dxa"/>
            <w:vMerge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Курсовая работа</w:t>
            </w:r>
          </w:p>
        </w:tc>
        <w:tc>
          <w:tcPr>
            <w:tcW w:w="1313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Курсовой проект</w:t>
            </w:r>
          </w:p>
        </w:tc>
        <w:tc>
          <w:tcPr>
            <w:tcW w:w="1313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1406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477" w:type="dxa"/>
            <w:vAlign w:val="center"/>
          </w:tcPr>
          <w:p w:rsidR="00A74CA6" w:rsidRPr="00292302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92302">
              <w:rPr>
                <w:b/>
                <w:sz w:val="20"/>
                <w:szCs w:val="20"/>
              </w:rPr>
              <w:t>Консультации перед экзаменом</w:t>
            </w:r>
          </w:p>
        </w:tc>
        <w:tc>
          <w:tcPr>
            <w:tcW w:w="1478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A74CA6" w:rsidRPr="000949E4" w:rsidTr="00A74CA6">
        <w:trPr>
          <w:trHeight w:val="372"/>
        </w:trPr>
        <w:tc>
          <w:tcPr>
            <w:tcW w:w="1083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6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t>108/3</w:t>
            </w:r>
          </w:p>
        </w:tc>
        <w:tc>
          <w:tcPr>
            <w:tcW w:w="1435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8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</w:tbl>
    <w:p w:rsidR="00A74CA6" w:rsidRDefault="00A74CA6" w:rsidP="00C4363C">
      <w:pPr>
        <w:jc w:val="center"/>
        <w:rPr>
          <w:b/>
          <w:color w:val="0070C0"/>
        </w:rPr>
      </w:pPr>
    </w:p>
    <w:p w:rsidR="00A74CA6" w:rsidRDefault="00A74CA6">
      <w:pPr>
        <w:rPr>
          <w:b/>
          <w:color w:val="0070C0"/>
        </w:rPr>
      </w:pPr>
      <w:r>
        <w:rPr>
          <w:b/>
          <w:color w:val="0070C0"/>
        </w:rPr>
        <w:br w:type="page"/>
      </w:r>
    </w:p>
    <w:p w:rsidR="00C4363C" w:rsidRPr="000D2AB3" w:rsidRDefault="00C4363C" w:rsidP="00C4363C">
      <w:pPr>
        <w:jc w:val="center"/>
        <w:rPr>
          <w:b/>
          <w:color w:val="0070C0"/>
        </w:rPr>
      </w:pPr>
      <w:r>
        <w:rPr>
          <w:b/>
          <w:color w:val="0070C0"/>
        </w:rPr>
        <w:lastRenderedPageBreak/>
        <w:t>Зао</w:t>
      </w:r>
      <w:r w:rsidRPr="000D2AB3">
        <w:rPr>
          <w:b/>
          <w:color w:val="0070C0"/>
        </w:rPr>
        <w:t>чная форма обучения</w:t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1057"/>
        <w:gridCol w:w="1178"/>
        <w:gridCol w:w="992"/>
        <w:gridCol w:w="1559"/>
        <w:gridCol w:w="1418"/>
        <w:gridCol w:w="1275"/>
        <w:gridCol w:w="1418"/>
        <w:gridCol w:w="1701"/>
      </w:tblGrid>
      <w:tr w:rsidR="00C4363C" w:rsidRPr="000B2C83" w:rsidTr="001E5A12">
        <w:tc>
          <w:tcPr>
            <w:tcW w:w="1057" w:type="dxa"/>
            <w:vMerge w:val="restart"/>
            <w:vAlign w:val="center"/>
          </w:tcPr>
          <w:p w:rsidR="00C4363C" w:rsidRPr="000B2C83" w:rsidRDefault="00A74CA6" w:rsidP="00A74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1178" w:type="dxa"/>
            <w:vMerge w:val="restart"/>
            <w:vAlign w:val="center"/>
          </w:tcPr>
          <w:p w:rsidR="00C4363C" w:rsidRPr="000B2C83" w:rsidRDefault="00C4363C" w:rsidP="001E5A12">
            <w:pPr>
              <w:jc w:val="center"/>
              <w:rPr>
                <w:b/>
                <w:sz w:val="20"/>
                <w:szCs w:val="20"/>
              </w:rPr>
            </w:pPr>
            <w:r w:rsidRPr="000B2C83">
              <w:rPr>
                <w:b/>
                <w:sz w:val="20"/>
                <w:szCs w:val="20"/>
              </w:rPr>
              <w:t>Трудоемкость</w:t>
            </w:r>
          </w:p>
          <w:p w:rsidR="00C4363C" w:rsidRPr="000B2C83" w:rsidRDefault="00C4363C" w:rsidP="001E5A12">
            <w:pPr>
              <w:jc w:val="center"/>
              <w:rPr>
                <w:b/>
                <w:sz w:val="20"/>
                <w:szCs w:val="20"/>
              </w:rPr>
            </w:pPr>
            <w:r w:rsidRPr="000B2C83">
              <w:rPr>
                <w:b/>
                <w:sz w:val="20"/>
                <w:szCs w:val="20"/>
              </w:rPr>
              <w:t>час/</w:t>
            </w:r>
            <w:proofErr w:type="spellStart"/>
            <w:r w:rsidRPr="000B2C83">
              <w:rPr>
                <w:b/>
                <w:sz w:val="20"/>
                <w:szCs w:val="20"/>
              </w:rPr>
              <w:t>з.е</w:t>
            </w:r>
            <w:proofErr w:type="spellEnd"/>
          </w:p>
        </w:tc>
        <w:tc>
          <w:tcPr>
            <w:tcW w:w="3969" w:type="dxa"/>
            <w:gridSpan w:val="3"/>
            <w:vAlign w:val="center"/>
          </w:tcPr>
          <w:p w:rsidR="00C4363C" w:rsidRPr="000B2C83" w:rsidRDefault="00C4363C" w:rsidP="001E5A12">
            <w:pPr>
              <w:jc w:val="center"/>
              <w:rPr>
                <w:b/>
                <w:sz w:val="20"/>
                <w:szCs w:val="20"/>
              </w:rPr>
            </w:pPr>
            <w:r w:rsidRPr="000B2C83">
              <w:rPr>
                <w:b/>
                <w:sz w:val="20"/>
                <w:szCs w:val="20"/>
              </w:rPr>
              <w:t>Контактная работа с преподавателем, час</w:t>
            </w:r>
          </w:p>
        </w:tc>
        <w:tc>
          <w:tcPr>
            <w:tcW w:w="1275" w:type="dxa"/>
            <w:vMerge w:val="restart"/>
            <w:vAlign w:val="center"/>
          </w:tcPr>
          <w:p w:rsidR="00C4363C" w:rsidRPr="000B2C83" w:rsidRDefault="00C4363C" w:rsidP="001E5A12">
            <w:pPr>
              <w:jc w:val="center"/>
              <w:rPr>
                <w:b/>
                <w:sz w:val="20"/>
                <w:szCs w:val="20"/>
              </w:rPr>
            </w:pPr>
            <w:r w:rsidRPr="000B2C83">
              <w:rPr>
                <w:b/>
                <w:sz w:val="20"/>
                <w:szCs w:val="20"/>
              </w:rPr>
              <w:t>Самостоятельная работа, час</w:t>
            </w:r>
          </w:p>
        </w:tc>
        <w:tc>
          <w:tcPr>
            <w:tcW w:w="1418" w:type="dxa"/>
            <w:vMerge w:val="restart"/>
            <w:vAlign w:val="center"/>
          </w:tcPr>
          <w:p w:rsidR="00C4363C" w:rsidRPr="000B2C83" w:rsidRDefault="00C4363C" w:rsidP="001E5A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Контроль, час</w:t>
            </w:r>
          </w:p>
        </w:tc>
        <w:tc>
          <w:tcPr>
            <w:tcW w:w="1701" w:type="dxa"/>
            <w:vMerge w:val="restart"/>
            <w:vAlign w:val="center"/>
          </w:tcPr>
          <w:p w:rsidR="00C4363C" w:rsidRPr="000B2C83" w:rsidRDefault="00C4363C" w:rsidP="001E5A12">
            <w:pPr>
              <w:jc w:val="center"/>
              <w:rPr>
                <w:b/>
                <w:sz w:val="20"/>
                <w:szCs w:val="20"/>
              </w:rPr>
            </w:pPr>
            <w:r w:rsidRPr="000B2C83">
              <w:rPr>
                <w:b/>
                <w:sz w:val="20"/>
                <w:szCs w:val="20"/>
              </w:rPr>
              <w:t>Форма промежуточной аттестации (форма контроля)</w:t>
            </w:r>
          </w:p>
        </w:tc>
      </w:tr>
      <w:tr w:rsidR="00C4363C" w:rsidTr="001E5A12">
        <w:tc>
          <w:tcPr>
            <w:tcW w:w="1057" w:type="dxa"/>
            <w:vMerge/>
          </w:tcPr>
          <w:p w:rsidR="00C4363C" w:rsidRDefault="00C4363C" w:rsidP="001E5A12">
            <w:pPr>
              <w:jc w:val="both"/>
            </w:pPr>
          </w:p>
        </w:tc>
        <w:tc>
          <w:tcPr>
            <w:tcW w:w="1178" w:type="dxa"/>
            <w:vMerge/>
          </w:tcPr>
          <w:p w:rsidR="00C4363C" w:rsidRDefault="00C4363C" w:rsidP="001E5A12">
            <w:pPr>
              <w:jc w:val="both"/>
            </w:pPr>
          </w:p>
        </w:tc>
        <w:tc>
          <w:tcPr>
            <w:tcW w:w="992" w:type="dxa"/>
            <w:vAlign w:val="center"/>
          </w:tcPr>
          <w:p w:rsidR="00C4363C" w:rsidRPr="000B2C83" w:rsidRDefault="00C4363C" w:rsidP="001E5A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0B2C83">
              <w:rPr>
                <w:b/>
                <w:sz w:val="20"/>
                <w:szCs w:val="20"/>
              </w:rPr>
              <w:t>екции</w:t>
            </w:r>
          </w:p>
        </w:tc>
        <w:tc>
          <w:tcPr>
            <w:tcW w:w="1559" w:type="dxa"/>
            <w:vAlign w:val="center"/>
          </w:tcPr>
          <w:p w:rsidR="00C4363C" w:rsidRDefault="00C4363C" w:rsidP="001E5A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B2C83">
              <w:rPr>
                <w:b/>
                <w:sz w:val="20"/>
                <w:szCs w:val="20"/>
              </w:rPr>
              <w:t>рактические</w:t>
            </w:r>
          </w:p>
          <w:p w:rsidR="00C4363C" w:rsidRPr="000B2C83" w:rsidRDefault="00C4363C" w:rsidP="001E5A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1418" w:type="dxa"/>
            <w:vAlign w:val="center"/>
          </w:tcPr>
          <w:p w:rsidR="00C4363C" w:rsidRPr="000B2C83" w:rsidRDefault="00C4363C" w:rsidP="001E5A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0B2C83">
              <w:rPr>
                <w:b/>
                <w:sz w:val="20"/>
                <w:szCs w:val="20"/>
              </w:rPr>
              <w:t>абораторные</w:t>
            </w:r>
            <w:r>
              <w:rPr>
                <w:b/>
                <w:sz w:val="20"/>
                <w:szCs w:val="20"/>
              </w:rPr>
              <w:t xml:space="preserve"> занятия</w:t>
            </w:r>
          </w:p>
        </w:tc>
        <w:tc>
          <w:tcPr>
            <w:tcW w:w="1275" w:type="dxa"/>
            <w:vMerge/>
          </w:tcPr>
          <w:p w:rsidR="00C4363C" w:rsidRDefault="00C4363C" w:rsidP="001E5A12">
            <w:pPr>
              <w:jc w:val="center"/>
            </w:pPr>
          </w:p>
        </w:tc>
        <w:tc>
          <w:tcPr>
            <w:tcW w:w="1418" w:type="dxa"/>
            <w:vMerge/>
          </w:tcPr>
          <w:p w:rsidR="00C4363C" w:rsidRDefault="00C4363C" w:rsidP="001E5A12">
            <w:pPr>
              <w:jc w:val="both"/>
            </w:pPr>
          </w:p>
        </w:tc>
        <w:tc>
          <w:tcPr>
            <w:tcW w:w="1701" w:type="dxa"/>
            <w:vMerge/>
          </w:tcPr>
          <w:p w:rsidR="00C4363C" w:rsidRDefault="00C4363C" w:rsidP="001E5A12">
            <w:pPr>
              <w:jc w:val="both"/>
            </w:pPr>
          </w:p>
        </w:tc>
      </w:tr>
      <w:tr w:rsidR="00C4363C" w:rsidTr="001E5A12">
        <w:tc>
          <w:tcPr>
            <w:tcW w:w="1057" w:type="dxa"/>
          </w:tcPr>
          <w:p w:rsidR="00C4363C" w:rsidRDefault="00C4363C" w:rsidP="001E5A12">
            <w:pPr>
              <w:jc w:val="center"/>
            </w:pPr>
            <w:r>
              <w:t>1</w:t>
            </w:r>
          </w:p>
        </w:tc>
        <w:tc>
          <w:tcPr>
            <w:tcW w:w="1178" w:type="dxa"/>
          </w:tcPr>
          <w:p w:rsidR="00C4363C" w:rsidRDefault="00C4363C" w:rsidP="001E5A12">
            <w:pPr>
              <w:jc w:val="center"/>
            </w:pPr>
            <w:r>
              <w:t>108/3</w:t>
            </w:r>
          </w:p>
        </w:tc>
        <w:tc>
          <w:tcPr>
            <w:tcW w:w="992" w:type="dxa"/>
          </w:tcPr>
          <w:p w:rsidR="00C4363C" w:rsidRDefault="00C4363C" w:rsidP="001E5A1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4363C" w:rsidRDefault="00C4363C" w:rsidP="001E5A1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4363C" w:rsidRDefault="00C4363C" w:rsidP="001E5A1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4363C" w:rsidRDefault="00C4363C" w:rsidP="001E5A12">
            <w:pPr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C4363C" w:rsidRDefault="00C4363C" w:rsidP="001E5A12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C4363C" w:rsidRDefault="00C4363C" w:rsidP="001E5A12">
            <w:pPr>
              <w:jc w:val="center"/>
            </w:pPr>
            <w:r>
              <w:t>Экзамен</w:t>
            </w:r>
          </w:p>
        </w:tc>
      </w:tr>
      <w:tr w:rsidR="00C4363C" w:rsidTr="001E5A12">
        <w:tc>
          <w:tcPr>
            <w:tcW w:w="2235" w:type="dxa"/>
            <w:gridSpan w:val="2"/>
          </w:tcPr>
          <w:p w:rsidR="00C4363C" w:rsidRPr="000B2C83" w:rsidRDefault="00C4363C" w:rsidP="001E5A12">
            <w:pPr>
              <w:jc w:val="both"/>
              <w:rPr>
                <w:i/>
                <w:sz w:val="20"/>
                <w:szCs w:val="20"/>
              </w:rPr>
            </w:pPr>
            <w:r w:rsidRPr="000B2C83">
              <w:rPr>
                <w:i/>
                <w:sz w:val="20"/>
                <w:szCs w:val="20"/>
              </w:rPr>
              <w:t xml:space="preserve">в </w:t>
            </w:r>
            <w:proofErr w:type="spellStart"/>
            <w:r w:rsidRPr="000B2C83">
              <w:rPr>
                <w:i/>
                <w:sz w:val="20"/>
                <w:szCs w:val="20"/>
              </w:rPr>
              <w:t>т.ч</w:t>
            </w:r>
            <w:proofErr w:type="spellEnd"/>
            <w:r w:rsidRPr="000B2C83">
              <w:rPr>
                <w:i/>
                <w:sz w:val="20"/>
                <w:szCs w:val="20"/>
              </w:rPr>
              <w:t>. часов в интерактивной форме</w:t>
            </w:r>
          </w:p>
        </w:tc>
        <w:tc>
          <w:tcPr>
            <w:tcW w:w="992" w:type="dxa"/>
          </w:tcPr>
          <w:p w:rsidR="00C4363C" w:rsidRDefault="00C4363C" w:rsidP="001E5A1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4363C" w:rsidRDefault="00C4363C" w:rsidP="001E5A12">
            <w:pPr>
              <w:ind w:left="708" w:hanging="7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4363C" w:rsidRDefault="00C4363C" w:rsidP="001E5A1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4363C" w:rsidRDefault="00C4363C" w:rsidP="001E5A1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4363C" w:rsidRDefault="00C4363C" w:rsidP="001E5A1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4363C" w:rsidRDefault="00C4363C" w:rsidP="001E5A12">
            <w:pPr>
              <w:jc w:val="both"/>
            </w:pPr>
          </w:p>
        </w:tc>
      </w:tr>
    </w:tbl>
    <w:p w:rsidR="00A74CA6" w:rsidRDefault="00A74CA6">
      <w:pPr>
        <w:rPr>
          <w:bCs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309"/>
        <w:gridCol w:w="869"/>
        <w:gridCol w:w="1276"/>
        <w:gridCol w:w="1134"/>
        <w:gridCol w:w="992"/>
        <w:gridCol w:w="1417"/>
        <w:gridCol w:w="1276"/>
        <w:gridCol w:w="1276"/>
      </w:tblGrid>
      <w:tr w:rsidR="00A74CA6" w:rsidRPr="000949E4" w:rsidTr="00275EFE">
        <w:trPr>
          <w:trHeight w:val="20"/>
        </w:trPr>
        <w:tc>
          <w:tcPr>
            <w:tcW w:w="941" w:type="dxa"/>
            <w:vMerge w:val="restart"/>
            <w:vAlign w:val="center"/>
          </w:tcPr>
          <w:p w:rsidR="00A74CA6" w:rsidRPr="000949E4" w:rsidRDefault="00A74CA6" w:rsidP="00A74C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1309" w:type="dxa"/>
            <w:vMerge w:val="restart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0949E4">
              <w:rPr>
                <w:b/>
                <w:sz w:val="20"/>
                <w:szCs w:val="20"/>
              </w:rPr>
              <w:t>Трудоемкость</w:t>
            </w:r>
          </w:p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0949E4">
              <w:rPr>
                <w:b/>
                <w:sz w:val="20"/>
                <w:szCs w:val="20"/>
              </w:rPr>
              <w:t>час/</w:t>
            </w:r>
            <w:proofErr w:type="spellStart"/>
            <w:r w:rsidRPr="000949E4">
              <w:rPr>
                <w:b/>
                <w:sz w:val="20"/>
                <w:szCs w:val="20"/>
              </w:rPr>
              <w:t>з.е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40" w:type="dxa"/>
            <w:gridSpan w:val="7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92302">
              <w:rPr>
                <w:b/>
                <w:sz w:val="20"/>
                <w:szCs w:val="20"/>
              </w:rPr>
              <w:t>Внеаудиторная контактная работа с преподавателем</w:t>
            </w:r>
            <w:r w:rsidRPr="000949E4">
              <w:rPr>
                <w:b/>
                <w:sz w:val="20"/>
                <w:szCs w:val="20"/>
              </w:rPr>
              <w:t>, час</w:t>
            </w:r>
            <w:r>
              <w:rPr>
                <w:b/>
                <w:sz w:val="20"/>
                <w:szCs w:val="20"/>
              </w:rPr>
              <w:t>/чел</w:t>
            </w:r>
          </w:p>
        </w:tc>
      </w:tr>
      <w:tr w:rsidR="00A74CA6" w:rsidRPr="000949E4" w:rsidTr="00275EFE">
        <w:trPr>
          <w:trHeight w:val="20"/>
        </w:trPr>
        <w:tc>
          <w:tcPr>
            <w:tcW w:w="941" w:type="dxa"/>
            <w:vMerge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A74CA6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1276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Курсовая работа</w:t>
            </w:r>
          </w:p>
        </w:tc>
        <w:tc>
          <w:tcPr>
            <w:tcW w:w="1134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Курсовой проект</w:t>
            </w:r>
          </w:p>
        </w:tc>
        <w:tc>
          <w:tcPr>
            <w:tcW w:w="992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1417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276" w:type="dxa"/>
            <w:vAlign w:val="center"/>
          </w:tcPr>
          <w:p w:rsidR="00A74CA6" w:rsidRPr="00292302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92302">
              <w:rPr>
                <w:b/>
                <w:sz w:val="20"/>
                <w:szCs w:val="20"/>
              </w:rPr>
              <w:t>Консультации перед экзаменом</w:t>
            </w:r>
          </w:p>
        </w:tc>
        <w:tc>
          <w:tcPr>
            <w:tcW w:w="1276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A74CA6" w:rsidRPr="000949E4" w:rsidTr="00275EFE">
        <w:trPr>
          <w:trHeight w:val="372"/>
        </w:trPr>
        <w:tc>
          <w:tcPr>
            <w:tcW w:w="941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t>108/3</w:t>
            </w:r>
          </w:p>
        </w:tc>
        <w:tc>
          <w:tcPr>
            <w:tcW w:w="869" w:type="dxa"/>
            <w:vAlign w:val="center"/>
          </w:tcPr>
          <w:p w:rsidR="00A74CA6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74CA6" w:rsidRPr="000949E4" w:rsidRDefault="00A74CA6" w:rsidP="00A74C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74CA6" w:rsidRPr="000949E4" w:rsidRDefault="00A74CA6" w:rsidP="00A74C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74CA6" w:rsidRPr="000949E4" w:rsidRDefault="00A74CA6" w:rsidP="00A74C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74CA6" w:rsidRPr="000949E4" w:rsidRDefault="00A74CA6" w:rsidP="00275EF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</w:tbl>
    <w:p w:rsidR="00A74CA6" w:rsidRDefault="00A74CA6">
      <w:pPr>
        <w:rPr>
          <w:b/>
        </w:rPr>
      </w:pPr>
    </w:p>
    <w:p w:rsidR="00071303" w:rsidRPr="00CE43E4" w:rsidRDefault="00071303" w:rsidP="00CE43E4">
      <w:pPr>
        <w:pStyle w:val="1"/>
      </w:pPr>
      <w:r w:rsidRPr="00B05222">
        <w:t>5. Содержание дисциплины, структурированное по темам (разделам) с указанием</w:t>
      </w:r>
      <w:r w:rsidRPr="00CE43E4">
        <w:t xml:space="preserve"> </w:t>
      </w:r>
      <w:r w:rsidRPr="002060A0">
        <w:t>отведенного на них количества академических часов и видов учебных занятий</w:t>
      </w:r>
      <w:r w:rsidRPr="00CE43E4">
        <w:t xml:space="preserve"> </w:t>
      </w:r>
    </w:p>
    <w:p w:rsidR="00E403D5" w:rsidRDefault="00E403D5" w:rsidP="00CE43E4">
      <w:pPr>
        <w:rPr>
          <w:b/>
          <w:i/>
        </w:rPr>
      </w:pPr>
    </w:p>
    <w:p w:rsidR="00E403D5" w:rsidRPr="00803BD6" w:rsidRDefault="00E403D5" w:rsidP="004D013F">
      <w:pPr>
        <w:jc w:val="center"/>
        <w:rPr>
          <w:b/>
          <w:color w:val="0070C0"/>
        </w:rPr>
      </w:pPr>
      <w:r w:rsidRPr="000D2AB3">
        <w:rPr>
          <w:b/>
          <w:color w:val="0070C0"/>
        </w:rPr>
        <w:t>Очная форма обучения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492"/>
        <w:gridCol w:w="709"/>
        <w:gridCol w:w="567"/>
        <w:gridCol w:w="709"/>
        <w:gridCol w:w="567"/>
        <w:gridCol w:w="2268"/>
        <w:gridCol w:w="2268"/>
      </w:tblGrid>
      <w:tr w:rsidR="00B34672" w:rsidRPr="00803BD6" w:rsidTr="00592B1D">
        <w:trPr>
          <w:cantSplit/>
          <w:trHeight w:val="142"/>
          <w:tblHeader/>
        </w:trPr>
        <w:tc>
          <w:tcPr>
            <w:tcW w:w="593" w:type="dxa"/>
            <w:vMerge w:val="restart"/>
            <w:vAlign w:val="center"/>
          </w:tcPr>
          <w:p w:rsidR="00B34672" w:rsidRPr="00803BD6" w:rsidRDefault="00B34672" w:rsidP="00B34672">
            <w:pPr>
              <w:rPr>
                <w:b/>
              </w:rPr>
            </w:pPr>
            <w:r w:rsidRPr="00803BD6">
              <w:rPr>
                <w:b/>
              </w:rPr>
              <w:t xml:space="preserve">№ </w:t>
            </w:r>
            <w:proofErr w:type="spellStart"/>
            <w:r w:rsidRPr="00803BD6">
              <w:rPr>
                <w:b/>
              </w:rPr>
              <w:t>пп</w:t>
            </w:r>
            <w:proofErr w:type="spellEnd"/>
          </w:p>
        </w:tc>
        <w:tc>
          <w:tcPr>
            <w:tcW w:w="2492" w:type="dxa"/>
            <w:vMerge w:val="restart"/>
            <w:vAlign w:val="center"/>
          </w:tcPr>
          <w:p w:rsidR="00B34672" w:rsidRPr="00803BD6" w:rsidRDefault="00B34672" w:rsidP="001D5CC7">
            <w:pPr>
              <w:jc w:val="center"/>
              <w:rPr>
                <w:b/>
              </w:rPr>
            </w:pPr>
            <w:r w:rsidRPr="00803BD6">
              <w:rPr>
                <w:b/>
              </w:rPr>
              <w:t>Разделы дисциплины и темы занятий</w:t>
            </w:r>
          </w:p>
        </w:tc>
        <w:tc>
          <w:tcPr>
            <w:tcW w:w="2552" w:type="dxa"/>
            <w:gridSpan w:val="4"/>
            <w:vAlign w:val="center"/>
          </w:tcPr>
          <w:p w:rsidR="00B34672" w:rsidRPr="00803BD6" w:rsidRDefault="00B34672" w:rsidP="00B34672">
            <w:pPr>
              <w:jc w:val="center"/>
              <w:rPr>
                <w:b/>
              </w:rPr>
            </w:pPr>
            <w:r w:rsidRPr="00803BD6">
              <w:rPr>
                <w:b/>
              </w:rPr>
              <w:t>Количество часов</w:t>
            </w:r>
          </w:p>
          <w:p w:rsidR="00B34672" w:rsidRPr="00803BD6" w:rsidRDefault="00B34672" w:rsidP="00B34672">
            <w:pPr>
              <w:jc w:val="center"/>
              <w:rPr>
                <w:b/>
              </w:rPr>
            </w:pPr>
            <w:r w:rsidRPr="00803BD6">
              <w:rPr>
                <w:b/>
              </w:rPr>
              <w:t>(очная форма обучения)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D3C68" w:rsidRPr="00803BD6" w:rsidRDefault="008D3C68" w:rsidP="008D3C68">
            <w:pPr>
              <w:jc w:val="center"/>
              <w:rPr>
                <w:b/>
              </w:rPr>
            </w:pPr>
            <w:r w:rsidRPr="00803BD6">
              <w:rPr>
                <w:b/>
              </w:rPr>
              <w:t xml:space="preserve">Формы текущего контроля успеваемости и </w:t>
            </w:r>
          </w:p>
          <w:p w:rsidR="008D3C68" w:rsidRPr="00803BD6" w:rsidRDefault="008D3C68" w:rsidP="008D3C68">
            <w:pPr>
              <w:jc w:val="center"/>
              <w:rPr>
                <w:b/>
              </w:rPr>
            </w:pPr>
            <w:r w:rsidRPr="00803BD6">
              <w:rPr>
                <w:b/>
              </w:rPr>
              <w:t>промежуточной</w:t>
            </w:r>
          </w:p>
          <w:p w:rsidR="00B34672" w:rsidRPr="00803BD6" w:rsidRDefault="008D3C68" w:rsidP="008D3C68">
            <w:pPr>
              <w:ind w:left="113" w:right="113"/>
              <w:jc w:val="center"/>
            </w:pPr>
            <w:r w:rsidRPr="00803BD6">
              <w:rPr>
                <w:b/>
              </w:rPr>
              <w:t xml:space="preserve"> аттестации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B34672" w:rsidRPr="00803BD6" w:rsidRDefault="00B34672" w:rsidP="00B34672">
            <w:pPr>
              <w:ind w:left="113" w:right="113"/>
              <w:jc w:val="center"/>
              <w:rPr>
                <w:b/>
              </w:rPr>
            </w:pPr>
            <w:r w:rsidRPr="00803BD6">
              <w:rPr>
                <w:b/>
              </w:rPr>
              <w:t>Коды формируемых компетенций</w:t>
            </w:r>
          </w:p>
        </w:tc>
      </w:tr>
      <w:tr w:rsidR="00B34672" w:rsidRPr="00803BD6" w:rsidTr="00592B1D">
        <w:trPr>
          <w:cantSplit/>
          <w:trHeight w:val="2244"/>
          <w:tblHeader/>
        </w:trPr>
        <w:tc>
          <w:tcPr>
            <w:tcW w:w="593" w:type="dxa"/>
            <w:vMerge/>
            <w:vAlign w:val="center"/>
          </w:tcPr>
          <w:p w:rsidR="00B34672" w:rsidRPr="00803BD6" w:rsidRDefault="00B34672" w:rsidP="00B34672">
            <w:pPr>
              <w:rPr>
                <w:b/>
              </w:rPr>
            </w:pPr>
          </w:p>
        </w:tc>
        <w:tc>
          <w:tcPr>
            <w:tcW w:w="2492" w:type="dxa"/>
            <w:vMerge/>
            <w:vAlign w:val="center"/>
          </w:tcPr>
          <w:p w:rsidR="00B34672" w:rsidRPr="00803BD6" w:rsidRDefault="00B34672" w:rsidP="00B34672">
            <w:pPr>
              <w:rPr>
                <w:b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34672" w:rsidRPr="00803BD6" w:rsidRDefault="00B34672" w:rsidP="00B34672">
            <w:pPr>
              <w:ind w:left="113" w:right="113"/>
              <w:jc w:val="center"/>
              <w:rPr>
                <w:b/>
              </w:rPr>
            </w:pPr>
            <w:r w:rsidRPr="00803BD6">
              <w:rPr>
                <w:b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B34672" w:rsidRPr="00803BD6" w:rsidRDefault="00B34672" w:rsidP="00B34672">
            <w:pPr>
              <w:ind w:left="113" w:right="113"/>
              <w:jc w:val="center"/>
              <w:rPr>
                <w:b/>
              </w:rPr>
            </w:pPr>
            <w:r w:rsidRPr="00803BD6">
              <w:rPr>
                <w:b/>
              </w:rPr>
              <w:t xml:space="preserve">Лекции </w:t>
            </w:r>
          </w:p>
        </w:tc>
        <w:tc>
          <w:tcPr>
            <w:tcW w:w="709" w:type="dxa"/>
            <w:textDirection w:val="btLr"/>
            <w:vAlign w:val="center"/>
          </w:tcPr>
          <w:p w:rsidR="00B34672" w:rsidRPr="00803BD6" w:rsidRDefault="00B34672" w:rsidP="00B34672">
            <w:pPr>
              <w:ind w:left="113" w:right="113"/>
              <w:jc w:val="center"/>
              <w:rPr>
                <w:b/>
              </w:rPr>
            </w:pPr>
            <w:r w:rsidRPr="00803BD6">
              <w:rPr>
                <w:b/>
              </w:rPr>
              <w:t xml:space="preserve">Практические </w:t>
            </w:r>
          </w:p>
        </w:tc>
        <w:tc>
          <w:tcPr>
            <w:tcW w:w="567" w:type="dxa"/>
            <w:textDirection w:val="btLr"/>
            <w:vAlign w:val="center"/>
          </w:tcPr>
          <w:p w:rsidR="00B34672" w:rsidRPr="00803BD6" w:rsidRDefault="00B34672" w:rsidP="00B34672">
            <w:pPr>
              <w:ind w:left="113" w:right="113"/>
              <w:jc w:val="center"/>
              <w:rPr>
                <w:b/>
              </w:rPr>
            </w:pPr>
            <w:proofErr w:type="spellStart"/>
            <w:r w:rsidRPr="00803BD6">
              <w:rPr>
                <w:b/>
              </w:rPr>
              <w:t>Сам.работы</w:t>
            </w:r>
            <w:proofErr w:type="spellEnd"/>
          </w:p>
        </w:tc>
        <w:tc>
          <w:tcPr>
            <w:tcW w:w="2268" w:type="dxa"/>
            <w:vMerge/>
            <w:textDirection w:val="btLr"/>
          </w:tcPr>
          <w:p w:rsidR="00B34672" w:rsidRPr="00803BD6" w:rsidRDefault="00B34672" w:rsidP="00B34672">
            <w:pPr>
              <w:ind w:left="113" w:right="113"/>
              <w:jc w:val="center"/>
            </w:pPr>
          </w:p>
        </w:tc>
        <w:tc>
          <w:tcPr>
            <w:tcW w:w="2268" w:type="dxa"/>
            <w:vMerge/>
            <w:textDirection w:val="btLr"/>
          </w:tcPr>
          <w:p w:rsidR="00B34672" w:rsidRPr="00803BD6" w:rsidRDefault="00B34672" w:rsidP="00B34672">
            <w:pPr>
              <w:ind w:left="113" w:right="113"/>
              <w:jc w:val="center"/>
            </w:pPr>
          </w:p>
        </w:tc>
      </w:tr>
      <w:tr w:rsidR="00E403D5" w:rsidRPr="00803BD6" w:rsidTr="00592B1D">
        <w:trPr>
          <w:cantSplit/>
          <w:trHeight w:val="434"/>
          <w:tblHeader/>
        </w:trPr>
        <w:tc>
          <w:tcPr>
            <w:tcW w:w="593" w:type="dxa"/>
            <w:vAlign w:val="center"/>
          </w:tcPr>
          <w:p w:rsidR="00E403D5" w:rsidRPr="00803BD6" w:rsidRDefault="00E403D5" w:rsidP="00B3467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92" w:type="dxa"/>
            <w:vAlign w:val="center"/>
          </w:tcPr>
          <w:p w:rsidR="00E403D5" w:rsidRPr="002060A0" w:rsidRDefault="008B1F16" w:rsidP="002060A0">
            <w:pPr>
              <w:pStyle w:val="310"/>
              <w:shd w:val="clear" w:color="auto" w:fill="auto"/>
              <w:spacing w:line="240" w:lineRule="auto"/>
              <w:ind w:left="60" w:firstLine="0"/>
              <w:rPr>
                <w:rFonts w:ascii="Times New Roman" w:hAnsi="Times New Roman"/>
                <w:sz w:val="24"/>
                <w:szCs w:val="24"/>
              </w:rPr>
            </w:pPr>
            <w:r w:rsidRPr="008B1F16">
              <w:rPr>
                <w:rFonts w:ascii="Times New Roman" w:hAnsi="Times New Roman"/>
                <w:sz w:val="24"/>
                <w:szCs w:val="24"/>
              </w:rPr>
              <w:t>Регрессионные модели</w:t>
            </w:r>
          </w:p>
        </w:tc>
        <w:tc>
          <w:tcPr>
            <w:tcW w:w="709" w:type="dxa"/>
            <w:vAlign w:val="center"/>
          </w:tcPr>
          <w:p w:rsidR="00E403D5" w:rsidRPr="00615F7A" w:rsidRDefault="00592B1D" w:rsidP="00F91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E403D5" w:rsidRPr="00615F7A" w:rsidRDefault="008B1F16" w:rsidP="006F3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E403D5" w:rsidRPr="00615F7A" w:rsidRDefault="00FD3725" w:rsidP="006F3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E403D5" w:rsidRPr="00615F7A" w:rsidRDefault="00FD3725" w:rsidP="00761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268" w:type="dxa"/>
            <w:vAlign w:val="center"/>
          </w:tcPr>
          <w:p w:rsidR="00E403D5" w:rsidRPr="00615F7A" w:rsidRDefault="00E44C47" w:rsidP="00761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823CD">
              <w:rPr>
                <w:color w:val="000000"/>
              </w:rPr>
              <w:t>Собеседование, решение практико-ориентированных задач</w:t>
            </w:r>
          </w:p>
        </w:tc>
        <w:tc>
          <w:tcPr>
            <w:tcW w:w="2268" w:type="dxa"/>
          </w:tcPr>
          <w:p w:rsidR="00E403D5" w:rsidRPr="00615F7A" w:rsidRDefault="00592B1D" w:rsidP="006F3DC7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592B1D" w:rsidRPr="00803BD6" w:rsidTr="00592B1D">
        <w:trPr>
          <w:cantSplit/>
          <w:trHeight w:val="434"/>
          <w:tblHeader/>
        </w:trPr>
        <w:tc>
          <w:tcPr>
            <w:tcW w:w="593" w:type="dxa"/>
            <w:vAlign w:val="center"/>
          </w:tcPr>
          <w:p w:rsidR="00592B1D" w:rsidRDefault="00592B1D" w:rsidP="00592B1D">
            <w:pPr>
              <w:rPr>
                <w:b/>
              </w:rPr>
            </w:pPr>
          </w:p>
        </w:tc>
        <w:tc>
          <w:tcPr>
            <w:tcW w:w="2492" w:type="dxa"/>
            <w:vAlign w:val="center"/>
          </w:tcPr>
          <w:p w:rsidR="00592B1D" w:rsidRPr="00615F7A" w:rsidRDefault="00592B1D" w:rsidP="00592B1D">
            <w:pPr>
              <w:pStyle w:val="310"/>
              <w:shd w:val="clear" w:color="auto" w:fill="auto"/>
              <w:spacing w:line="240" w:lineRule="auto"/>
              <w:ind w:left="60" w:firstLine="0"/>
              <w:rPr>
                <w:rFonts w:ascii="Times New Roman" w:hAnsi="Times New Roman"/>
                <w:sz w:val="24"/>
                <w:szCs w:val="24"/>
              </w:rPr>
            </w:pPr>
            <w:r w:rsidRPr="00761FE5">
              <w:rPr>
                <w:rFonts w:ascii="Times New Roman" w:hAnsi="Times New Roman"/>
                <w:sz w:val="24"/>
                <w:szCs w:val="24"/>
              </w:rPr>
              <w:t>Расчетно-графическая работа №1</w:t>
            </w:r>
          </w:p>
        </w:tc>
        <w:tc>
          <w:tcPr>
            <w:tcW w:w="709" w:type="dxa"/>
            <w:vAlign w:val="center"/>
          </w:tcPr>
          <w:p w:rsidR="00592B1D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592B1D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823CD">
              <w:rPr>
                <w:color w:val="000000"/>
              </w:rPr>
              <w:t>Собеседование, решение практико-ориентированных задач</w:t>
            </w:r>
          </w:p>
        </w:tc>
        <w:tc>
          <w:tcPr>
            <w:tcW w:w="2268" w:type="dxa"/>
          </w:tcPr>
          <w:p w:rsidR="00592B1D" w:rsidRPr="00615F7A" w:rsidRDefault="00592B1D" w:rsidP="00592B1D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592B1D" w:rsidRPr="00803BD6" w:rsidTr="00592B1D">
        <w:trPr>
          <w:cantSplit/>
          <w:trHeight w:val="567"/>
          <w:tblHeader/>
        </w:trPr>
        <w:tc>
          <w:tcPr>
            <w:tcW w:w="593" w:type="dxa"/>
            <w:vAlign w:val="center"/>
          </w:tcPr>
          <w:p w:rsidR="00592B1D" w:rsidRPr="00803BD6" w:rsidRDefault="00592B1D" w:rsidP="00592B1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92" w:type="dxa"/>
            <w:vAlign w:val="center"/>
          </w:tcPr>
          <w:p w:rsidR="00592B1D" w:rsidRPr="00615F7A" w:rsidRDefault="00592B1D" w:rsidP="00592B1D">
            <w:pPr>
              <w:pStyle w:val="310"/>
              <w:shd w:val="clear" w:color="auto" w:fill="auto"/>
              <w:spacing w:line="240" w:lineRule="auto"/>
              <w:ind w:left="60" w:firstLine="0"/>
              <w:rPr>
                <w:rFonts w:ascii="Times New Roman" w:hAnsi="Times New Roman"/>
                <w:sz w:val="24"/>
                <w:szCs w:val="24"/>
              </w:rPr>
            </w:pPr>
            <w:r w:rsidRPr="008B1F16">
              <w:rPr>
                <w:rFonts w:ascii="Times New Roman" w:hAnsi="Times New Roman"/>
                <w:sz w:val="24"/>
                <w:szCs w:val="24"/>
              </w:rPr>
              <w:t>Модели стохастических процессов и прогнозирование</w:t>
            </w:r>
          </w:p>
        </w:tc>
        <w:tc>
          <w:tcPr>
            <w:tcW w:w="709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268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823CD">
              <w:rPr>
                <w:color w:val="000000"/>
              </w:rPr>
              <w:t>Собеседование, решение практико-ориентированных задач</w:t>
            </w:r>
          </w:p>
        </w:tc>
        <w:tc>
          <w:tcPr>
            <w:tcW w:w="2268" w:type="dxa"/>
          </w:tcPr>
          <w:p w:rsidR="00592B1D" w:rsidRPr="00615F7A" w:rsidRDefault="00592B1D" w:rsidP="00592B1D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592B1D" w:rsidRPr="00803BD6" w:rsidTr="00592B1D">
        <w:trPr>
          <w:cantSplit/>
          <w:trHeight w:val="567"/>
          <w:tblHeader/>
        </w:trPr>
        <w:tc>
          <w:tcPr>
            <w:tcW w:w="593" w:type="dxa"/>
            <w:vAlign w:val="center"/>
          </w:tcPr>
          <w:p w:rsidR="00592B1D" w:rsidRDefault="00592B1D" w:rsidP="00592B1D">
            <w:pPr>
              <w:rPr>
                <w:b/>
              </w:rPr>
            </w:pPr>
          </w:p>
        </w:tc>
        <w:tc>
          <w:tcPr>
            <w:tcW w:w="2492" w:type="dxa"/>
            <w:vAlign w:val="center"/>
          </w:tcPr>
          <w:p w:rsidR="00592B1D" w:rsidRPr="00615F7A" w:rsidRDefault="00592B1D" w:rsidP="00592B1D">
            <w:pPr>
              <w:pStyle w:val="310"/>
              <w:shd w:val="clear" w:color="auto" w:fill="auto"/>
              <w:spacing w:line="240" w:lineRule="auto"/>
              <w:ind w:left="60" w:firstLine="0"/>
              <w:rPr>
                <w:rFonts w:ascii="Times New Roman" w:hAnsi="Times New Roman"/>
                <w:sz w:val="24"/>
                <w:szCs w:val="24"/>
              </w:rPr>
            </w:pPr>
            <w:r w:rsidRPr="00761FE5">
              <w:rPr>
                <w:rFonts w:ascii="Times New Roman" w:hAnsi="Times New Roman"/>
                <w:sz w:val="24"/>
                <w:szCs w:val="24"/>
              </w:rPr>
              <w:t>Расчетно-графическая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92B1D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592B1D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823CD">
              <w:rPr>
                <w:color w:val="000000"/>
              </w:rPr>
              <w:t>Собеседование, решение практико-ориентированных задач</w:t>
            </w:r>
          </w:p>
        </w:tc>
        <w:tc>
          <w:tcPr>
            <w:tcW w:w="2268" w:type="dxa"/>
          </w:tcPr>
          <w:p w:rsidR="00592B1D" w:rsidRPr="00615F7A" w:rsidRDefault="00592B1D" w:rsidP="00592B1D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592B1D" w:rsidRPr="00803BD6" w:rsidTr="00592B1D">
        <w:trPr>
          <w:cantSplit/>
          <w:trHeight w:val="547"/>
          <w:tblHeader/>
        </w:trPr>
        <w:tc>
          <w:tcPr>
            <w:tcW w:w="593" w:type="dxa"/>
            <w:vAlign w:val="center"/>
          </w:tcPr>
          <w:p w:rsidR="00592B1D" w:rsidRPr="00803BD6" w:rsidRDefault="00592B1D" w:rsidP="00592B1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92" w:type="dxa"/>
            <w:vAlign w:val="center"/>
          </w:tcPr>
          <w:p w:rsidR="00592B1D" w:rsidRPr="00615F7A" w:rsidRDefault="00592B1D" w:rsidP="00592B1D">
            <w:pPr>
              <w:pStyle w:val="310"/>
              <w:shd w:val="clear" w:color="auto" w:fill="auto"/>
              <w:spacing w:line="240" w:lineRule="auto"/>
              <w:ind w:left="60" w:firstLine="0"/>
              <w:rPr>
                <w:rFonts w:ascii="Times New Roman" w:hAnsi="Times New Roman"/>
                <w:sz w:val="24"/>
                <w:szCs w:val="24"/>
              </w:rPr>
            </w:pPr>
            <w:r w:rsidRPr="008B1F16">
              <w:rPr>
                <w:rFonts w:ascii="Times New Roman" w:hAnsi="Times New Roman"/>
                <w:sz w:val="24"/>
                <w:szCs w:val="24"/>
              </w:rPr>
              <w:t>Динамические модели систем</w:t>
            </w:r>
          </w:p>
        </w:tc>
        <w:tc>
          <w:tcPr>
            <w:tcW w:w="709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268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823CD">
              <w:rPr>
                <w:color w:val="000000"/>
              </w:rPr>
              <w:t>Собеседование, решение практико-ориентированных задач</w:t>
            </w:r>
          </w:p>
        </w:tc>
        <w:tc>
          <w:tcPr>
            <w:tcW w:w="2268" w:type="dxa"/>
          </w:tcPr>
          <w:p w:rsidR="00592B1D" w:rsidRPr="00615F7A" w:rsidRDefault="00592B1D" w:rsidP="00592B1D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592B1D" w:rsidRPr="00803BD6" w:rsidTr="00592B1D">
        <w:trPr>
          <w:cantSplit/>
          <w:trHeight w:val="547"/>
          <w:tblHeader/>
        </w:trPr>
        <w:tc>
          <w:tcPr>
            <w:tcW w:w="593" w:type="dxa"/>
            <w:vAlign w:val="center"/>
          </w:tcPr>
          <w:p w:rsidR="00592B1D" w:rsidRDefault="00592B1D" w:rsidP="00592B1D">
            <w:pPr>
              <w:rPr>
                <w:b/>
              </w:rPr>
            </w:pPr>
          </w:p>
        </w:tc>
        <w:tc>
          <w:tcPr>
            <w:tcW w:w="2492" w:type="dxa"/>
            <w:vAlign w:val="center"/>
          </w:tcPr>
          <w:p w:rsidR="00592B1D" w:rsidRPr="00615F7A" w:rsidRDefault="00592B1D" w:rsidP="00592B1D">
            <w:pPr>
              <w:pStyle w:val="310"/>
              <w:shd w:val="clear" w:color="auto" w:fill="auto"/>
              <w:spacing w:line="240" w:lineRule="auto"/>
              <w:ind w:left="60" w:firstLine="0"/>
              <w:rPr>
                <w:rFonts w:ascii="Times New Roman" w:hAnsi="Times New Roman"/>
                <w:sz w:val="24"/>
                <w:szCs w:val="24"/>
              </w:rPr>
            </w:pPr>
            <w:r w:rsidRPr="00761FE5">
              <w:rPr>
                <w:rFonts w:ascii="Times New Roman" w:hAnsi="Times New Roman"/>
                <w:sz w:val="24"/>
                <w:szCs w:val="24"/>
              </w:rPr>
              <w:t>Расчетно-графическая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92B1D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592B1D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592B1D" w:rsidRPr="00615F7A" w:rsidRDefault="00592B1D" w:rsidP="00592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823CD">
              <w:rPr>
                <w:color w:val="000000"/>
              </w:rPr>
              <w:t>Собеседование, решение практико-ориентированных задач</w:t>
            </w:r>
          </w:p>
        </w:tc>
        <w:tc>
          <w:tcPr>
            <w:tcW w:w="2268" w:type="dxa"/>
          </w:tcPr>
          <w:p w:rsidR="00592B1D" w:rsidRPr="00615F7A" w:rsidRDefault="00592B1D" w:rsidP="00592B1D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592B1D" w:rsidRPr="00803BD6" w:rsidTr="00592B1D">
        <w:trPr>
          <w:cantSplit/>
          <w:trHeight w:val="547"/>
          <w:tblHeader/>
        </w:trPr>
        <w:tc>
          <w:tcPr>
            <w:tcW w:w="593" w:type="dxa"/>
            <w:vAlign w:val="center"/>
          </w:tcPr>
          <w:p w:rsidR="00592B1D" w:rsidRPr="00803BD6" w:rsidRDefault="00592B1D" w:rsidP="00592B1D">
            <w:pPr>
              <w:rPr>
                <w:b/>
              </w:rPr>
            </w:pPr>
          </w:p>
        </w:tc>
        <w:tc>
          <w:tcPr>
            <w:tcW w:w="2492" w:type="dxa"/>
          </w:tcPr>
          <w:p w:rsidR="00592B1D" w:rsidRPr="00961301" w:rsidRDefault="00592B1D" w:rsidP="00592B1D">
            <w:pPr>
              <w:jc w:val="both"/>
              <w:rPr>
                <w:b/>
              </w:rPr>
            </w:pPr>
            <w:r w:rsidRPr="00961301">
              <w:rPr>
                <w:b/>
              </w:rPr>
              <w:t>Промежуточная аттестация</w:t>
            </w:r>
          </w:p>
        </w:tc>
        <w:tc>
          <w:tcPr>
            <w:tcW w:w="709" w:type="dxa"/>
            <w:vAlign w:val="center"/>
          </w:tcPr>
          <w:p w:rsidR="00592B1D" w:rsidRPr="00F91805" w:rsidRDefault="00592B1D" w:rsidP="00592B1D">
            <w:pPr>
              <w:jc w:val="center"/>
            </w:pPr>
            <w:r>
              <w:t>36</w:t>
            </w:r>
          </w:p>
        </w:tc>
        <w:tc>
          <w:tcPr>
            <w:tcW w:w="567" w:type="dxa"/>
            <w:vAlign w:val="center"/>
          </w:tcPr>
          <w:p w:rsidR="00592B1D" w:rsidRPr="00F91805" w:rsidRDefault="00592B1D" w:rsidP="00592B1D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B1D" w:rsidRPr="00F91805" w:rsidRDefault="00592B1D" w:rsidP="00592B1D">
            <w:pPr>
              <w:jc w:val="center"/>
            </w:pPr>
          </w:p>
        </w:tc>
        <w:tc>
          <w:tcPr>
            <w:tcW w:w="567" w:type="dxa"/>
            <w:vAlign w:val="center"/>
          </w:tcPr>
          <w:p w:rsidR="00592B1D" w:rsidRPr="00F91805" w:rsidRDefault="00592B1D" w:rsidP="00592B1D">
            <w:pPr>
              <w:jc w:val="center"/>
            </w:pPr>
          </w:p>
        </w:tc>
        <w:tc>
          <w:tcPr>
            <w:tcW w:w="2268" w:type="dxa"/>
            <w:vAlign w:val="center"/>
          </w:tcPr>
          <w:p w:rsidR="00592B1D" w:rsidRPr="001F0445" w:rsidRDefault="00592B1D" w:rsidP="00592B1D">
            <w:pPr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2268" w:type="dxa"/>
          </w:tcPr>
          <w:p w:rsidR="00592B1D" w:rsidRPr="00615F7A" w:rsidRDefault="00592B1D" w:rsidP="00592B1D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761FE5" w:rsidRPr="00803BD6" w:rsidTr="00592B1D">
        <w:trPr>
          <w:cantSplit/>
          <w:trHeight w:val="547"/>
          <w:tblHeader/>
        </w:trPr>
        <w:tc>
          <w:tcPr>
            <w:tcW w:w="593" w:type="dxa"/>
            <w:vAlign w:val="center"/>
          </w:tcPr>
          <w:p w:rsidR="00761FE5" w:rsidRPr="00803BD6" w:rsidRDefault="00761FE5" w:rsidP="00761FE5">
            <w:pPr>
              <w:rPr>
                <w:b/>
              </w:rPr>
            </w:pPr>
          </w:p>
        </w:tc>
        <w:tc>
          <w:tcPr>
            <w:tcW w:w="2492" w:type="dxa"/>
          </w:tcPr>
          <w:p w:rsidR="00761FE5" w:rsidRPr="00961301" w:rsidRDefault="00761FE5" w:rsidP="00761FE5">
            <w:pPr>
              <w:jc w:val="both"/>
              <w:rPr>
                <w:b/>
              </w:rPr>
            </w:pPr>
            <w:r w:rsidRPr="00961301">
              <w:rPr>
                <w:b/>
              </w:rPr>
              <w:t>Итого</w:t>
            </w:r>
          </w:p>
        </w:tc>
        <w:tc>
          <w:tcPr>
            <w:tcW w:w="709" w:type="dxa"/>
            <w:vAlign w:val="center"/>
          </w:tcPr>
          <w:p w:rsidR="00761FE5" w:rsidRPr="00E403D5" w:rsidRDefault="00761FE5" w:rsidP="00761FE5">
            <w:pPr>
              <w:jc w:val="center"/>
              <w:rPr>
                <w:b/>
                <w:color w:val="000000"/>
              </w:rPr>
            </w:pPr>
            <w:r w:rsidRPr="00E403D5">
              <w:rPr>
                <w:b/>
                <w:color w:val="000000"/>
              </w:rPr>
              <w:t>108</w:t>
            </w:r>
          </w:p>
        </w:tc>
        <w:tc>
          <w:tcPr>
            <w:tcW w:w="567" w:type="dxa"/>
            <w:vAlign w:val="center"/>
          </w:tcPr>
          <w:p w:rsidR="00761FE5" w:rsidRPr="00615F7A" w:rsidRDefault="008B1F16" w:rsidP="00761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  <w:tc>
          <w:tcPr>
            <w:tcW w:w="709" w:type="dxa"/>
            <w:vAlign w:val="center"/>
          </w:tcPr>
          <w:p w:rsidR="00761FE5" w:rsidRPr="00615F7A" w:rsidRDefault="00FD3725" w:rsidP="00761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="00761FE5" w:rsidRPr="00615F7A">
              <w:rPr>
                <w:rFonts w:eastAsia="Times New Roman"/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:rsidR="00761FE5" w:rsidRPr="00615F7A" w:rsidRDefault="00FD3725" w:rsidP="00761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40</w:t>
            </w:r>
          </w:p>
        </w:tc>
        <w:tc>
          <w:tcPr>
            <w:tcW w:w="2268" w:type="dxa"/>
            <w:vAlign w:val="center"/>
          </w:tcPr>
          <w:p w:rsidR="00761FE5" w:rsidRPr="00E403D5" w:rsidRDefault="00761FE5" w:rsidP="00761FE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61FE5" w:rsidRPr="00E403D5" w:rsidRDefault="00761FE5" w:rsidP="00761FE5">
            <w:pPr>
              <w:jc w:val="center"/>
              <w:rPr>
                <w:color w:val="000000"/>
              </w:rPr>
            </w:pPr>
          </w:p>
        </w:tc>
      </w:tr>
    </w:tbl>
    <w:p w:rsidR="00902F4F" w:rsidRDefault="00902F4F" w:rsidP="00953532">
      <w:pPr>
        <w:ind w:firstLine="567"/>
        <w:jc w:val="both"/>
      </w:pPr>
    </w:p>
    <w:p w:rsidR="00A90C6D" w:rsidRDefault="00A90C6D">
      <w:pPr>
        <w:rPr>
          <w:b/>
          <w:color w:val="0070C0"/>
        </w:rPr>
      </w:pPr>
      <w:r>
        <w:rPr>
          <w:b/>
          <w:color w:val="0070C0"/>
        </w:rPr>
        <w:br w:type="page"/>
      </w:r>
    </w:p>
    <w:p w:rsidR="00A90C6D" w:rsidRPr="00803BD6" w:rsidRDefault="00A90C6D" w:rsidP="00A90C6D">
      <w:pPr>
        <w:jc w:val="center"/>
        <w:rPr>
          <w:b/>
          <w:color w:val="0070C0"/>
        </w:rPr>
      </w:pPr>
      <w:r>
        <w:rPr>
          <w:b/>
          <w:color w:val="0070C0"/>
        </w:rPr>
        <w:lastRenderedPageBreak/>
        <w:t>Зао</w:t>
      </w:r>
      <w:r w:rsidRPr="000D2AB3">
        <w:rPr>
          <w:b/>
          <w:color w:val="0070C0"/>
        </w:rPr>
        <w:t>чная форма обучения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492"/>
        <w:gridCol w:w="709"/>
        <w:gridCol w:w="567"/>
        <w:gridCol w:w="567"/>
        <w:gridCol w:w="709"/>
        <w:gridCol w:w="2268"/>
        <w:gridCol w:w="2268"/>
      </w:tblGrid>
      <w:tr w:rsidR="00A90C6D" w:rsidRPr="00803BD6" w:rsidTr="00A90C6D">
        <w:trPr>
          <w:cantSplit/>
          <w:trHeight w:val="142"/>
          <w:tblHeader/>
        </w:trPr>
        <w:tc>
          <w:tcPr>
            <w:tcW w:w="593" w:type="dxa"/>
            <w:vMerge w:val="restart"/>
            <w:vAlign w:val="center"/>
          </w:tcPr>
          <w:p w:rsidR="00A90C6D" w:rsidRPr="00803BD6" w:rsidRDefault="00A90C6D" w:rsidP="001E5A12">
            <w:pPr>
              <w:rPr>
                <w:b/>
              </w:rPr>
            </w:pPr>
            <w:r w:rsidRPr="00803BD6">
              <w:rPr>
                <w:b/>
              </w:rPr>
              <w:t xml:space="preserve">№ </w:t>
            </w:r>
            <w:proofErr w:type="spellStart"/>
            <w:r w:rsidRPr="00803BD6">
              <w:rPr>
                <w:b/>
              </w:rPr>
              <w:t>пп</w:t>
            </w:r>
            <w:proofErr w:type="spellEnd"/>
          </w:p>
        </w:tc>
        <w:tc>
          <w:tcPr>
            <w:tcW w:w="2492" w:type="dxa"/>
            <w:vMerge w:val="restart"/>
            <w:vAlign w:val="center"/>
          </w:tcPr>
          <w:p w:rsidR="00A90C6D" w:rsidRPr="00803BD6" w:rsidRDefault="00A90C6D" w:rsidP="001E5A12">
            <w:pPr>
              <w:jc w:val="center"/>
              <w:rPr>
                <w:b/>
              </w:rPr>
            </w:pPr>
            <w:r w:rsidRPr="00803BD6">
              <w:rPr>
                <w:b/>
              </w:rPr>
              <w:t>Разделы дисциплины и темы занятий</w:t>
            </w:r>
          </w:p>
        </w:tc>
        <w:tc>
          <w:tcPr>
            <w:tcW w:w="2552" w:type="dxa"/>
            <w:gridSpan w:val="4"/>
            <w:vAlign w:val="center"/>
          </w:tcPr>
          <w:p w:rsidR="00A90C6D" w:rsidRPr="00803BD6" w:rsidRDefault="00A90C6D" w:rsidP="001E5A12">
            <w:pPr>
              <w:jc w:val="center"/>
              <w:rPr>
                <w:b/>
              </w:rPr>
            </w:pPr>
            <w:r w:rsidRPr="00803BD6">
              <w:rPr>
                <w:b/>
              </w:rPr>
              <w:t>Количество часов</w:t>
            </w:r>
          </w:p>
          <w:p w:rsidR="00A90C6D" w:rsidRPr="00803BD6" w:rsidRDefault="00A90C6D" w:rsidP="001E5A12">
            <w:pPr>
              <w:jc w:val="center"/>
              <w:rPr>
                <w:b/>
              </w:rPr>
            </w:pPr>
            <w:r w:rsidRPr="00803BD6">
              <w:rPr>
                <w:b/>
              </w:rPr>
              <w:t>(очная форма обучения)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A90C6D" w:rsidRPr="00803BD6" w:rsidRDefault="00A90C6D" w:rsidP="001E5A12">
            <w:pPr>
              <w:jc w:val="center"/>
              <w:rPr>
                <w:b/>
              </w:rPr>
            </w:pPr>
            <w:r w:rsidRPr="00803BD6">
              <w:rPr>
                <w:b/>
              </w:rPr>
              <w:t xml:space="preserve">Формы текущего контроля успеваемости и </w:t>
            </w:r>
          </w:p>
          <w:p w:rsidR="00A90C6D" w:rsidRPr="00803BD6" w:rsidRDefault="00A90C6D" w:rsidP="001E5A12">
            <w:pPr>
              <w:jc w:val="center"/>
              <w:rPr>
                <w:b/>
              </w:rPr>
            </w:pPr>
            <w:r w:rsidRPr="00803BD6">
              <w:rPr>
                <w:b/>
              </w:rPr>
              <w:t>промежуточной</w:t>
            </w:r>
          </w:p>
          <w:p w:rsidR="00A90C6D" w:rsidRPr="00803BD6" w:rsidRDefault="00A90C6D" w:rsidP="001E5A12">
            <w:pPr>
              <w:ind w:left="113" w:right="113"/>
              <w:jc w:val="center"/>
            </w:pPr>
            <w:r w:rsidRPr="00803BD6">
              <w:rPr>
                <w:b/>
              </w:rPr>
              <w:t xml:space="preserve"> аттестации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A90C6D" w:rsidRPr="00803BD6" w:rsidRDefault="00A90C6D" w:rsidP="001E5A12">
            <w:pPr>
              <w:ind w:left="113" w:right="113"/>
              <w:jc w:val="center"/>
              <w:rPr>
                <w:b/>
              </w:rPr>
            </w:pPr>
            <w:r w:rsidRPr="00803BD6">
              <w:rPr>
                <w:b/>
              </w:rPr>
              <w:t>Коды формируемых компетенций</w:t>
            </w:r>
          </w:p>
        </w:tc>
      </w:tr>
      <w:tr w:rsidR="00A90C6D" w:rsidRPr="00803BD6" w:rsidTr="00A90C6D">
        <w:trPr>
          <w:cantSplit/>
          <w:trHeight w:val="2244"/>
          <w:tblHeader/>
        </w:trPr>
        <w:tc>
          <w:tcPr>
            <w:tcW w:w="593" w:type="dxa"/>
            <w:vMerge/>
            <w:vAlign w:val="center"/>
          </w:tcPr>
          <w:p w:rsidR="00A90C6D" w:rsidRPr="00803BD6" w:rsidRDefault="00A90C6D" w:rsidP="001E5A12">
            <w:pPr>
              <w:rPr>
                <w:b/>
              </w:rPr>
            </w:pPr>
          </w:p>
        </w:tc>
        <w:tc>
          <w:tcPr>
            <w:tcW w:w="2492" w:type="dxa"/>
            <w:vMerge/>
            <w:vAlign w:val="center"/>
          </w:tcPr>
          <w:p w:rsidR="00A90C6D" w:rsidRPr="00803BD6" w:rsidRDefault="00A90C6D" w:rsidP="001E5A12">
            <w:pPr>
              <w:rPr>
                <w:b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A90C6D" w:rsidRPr="00803BD6" w:rsidRDefault="00A90C6D" w:rsidP="001E5A12">
            <w:pPr>
              <w:ind w:left="113" w:right="113"/>
              <w:jc w:val="center"/>
              <w:rPr>
                <w:b/>
              </w:rPr>
            </w:pPr>
            <w:r w:rsidRPr="00803BD6">
              <w:rPr>
                <w:b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A90C6D" w:rsidRPr="00803BD6" w:rsidRDefault="00A90C6D" w:rsidP="001E5A12">
            <w:pPr>
              <w:ind w:left="113" w:right="113"/>
              <w:jc w:val="center"/>
              <w:rPr>
                <w:b/>
              </w:rPr>
            </w:pPr>
            <w:r w:rsidRPr="00803BD6">
              <w:rPr>
                <w:b/>
              </w:rPr>
              <w:t xml:space="preserve">Лекции </w:t>
            </w:r>
          </w:p>
        </w:tc>
        <w:tc>
          <w:tcPr>
            <w:tcW w:w="567" w:type="dxa"/>
            <w:textDirection w:val="btLr"/>
            <w:vAlign w:val="center"/>
          </w:tcPr>
          <w:p w:rsidR="00A90C6D" w:rsidRPr="00803BD6" w:rsidRDefault="00A90C6D" w:rsidP="001E5A12">
            <w:pPr>
              <w:ind w:left="113" w:right="113"/>
              <w:jc w:val="center"/>
              <w:rPr>
                <w:b/>
              </w:rPr>
            </w:pPr>
            <w:r w:rsidRPr="00803BD6">
              <w:rPr>
                <w:b/>
              </w:rPr>
              <w:t xml:space="preserve">Практические </w:t>
            </w:r>
          </w:p>
        </w:tc>
        <w:tc>
          <w:tcPr>
            <w:tcW w:w="709" w:type="dxa"/>
            <w:textDirection w:val="btLr"/>
            <w:vAlign w:val="center"/>
          </w:tcPr>
          <w:p w:rsidR="00A90C6D" w:rsidRPr="00803BD6" w:rsidRDefault="00A90C6D" w:rsidP="001E5A12">
            <w:pPr>
              <w:ind w:left="113" w:right="113"/>
              <w:jc w:val="center"/>
              <w:rPr>
                <w:b/>
              </w:rPr>
            </w:pPr>
            <w:proofErr w:type="spellStart"/>
            <w:r w:rsidRPr="00803BD6">
              <w:rPr>
                <w:b/>
              </w:rPr>
              <w:t>Сам.работы</w:t>
            </w:r>
            <w:proofErr w:type="spellEnd"/>
          </w:p>
        </w:tc>
        <w:tc>
          <w:tcPr>
            <w:tcW w:w="2268" w:type="dxa"/>
            <w:vMerge/>
            <w:textDirection w:val="btLr"/>
          </w:tcPr>
          <w:p w:rsidR="00A90C6D" w:rsidRPr="00803BD6" w:rsidRDefault="00A90C6D" w:rsidP="001E5A12">
            <w:pPr>
              <w:ind w:left="113" w:right="113"/>
              <w:jc w:val="center"/>
            </w:pPr>
          </w:p>
        </w:tc>
        <w:tc>
          <w:tcPr>
            <w:tcW w:w="2268" w:type="dxa"/>
            <w:vMerge/>
            <w:textDirection w:val="btLr"/>
          </w:tcPr>
          <w:p w:rsidR="00A90C6D" w:rsidRPr="00803BD6" w:rsidRDefault="00A90C6D" w:rsidP="001E5A12">
            <w:pPr>
              <w:ind w:left="113" w:right="113"/>
              <w:jc w:val="center"/>
            </w:pPr>
          </w:p>
        </w:tc>
      </w:tr>
      <w:tr w:rsidR="00A90C6D" w:rsidRPr="00803BD6" w:rsidTr="00A90C6D">
        <w:trPr>
          <w:cantSplit/>
          <w:trHeight w:val="434"/>
          <w:tblHeader/>
        </w:trPr>
        <w:tc>
          <w:tcPr>
            <w:tcW w:w="593" w:type="dxa"/>
            <w:vAlign w:val="center"/>
          </w:tcPr>
          <w:p w:rsidR="00A90C6D" w:rsidRPr="00803BD6" w:rsidRDefault="00A90C6D" w:rsidP="001E5A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92" w:type="dxa"/>
            <w:vAlign w:val="center"/>
          </w:tcPr>
          <w:p w:rsidR="00A90C6D" w:rsidRPr="002060A0" w:rsidRDefault="00A90C6D" w:rsidP="001E5A12">
            <w:pPr>
              <w:pStyle w:val="310"/>
              <w:shd w:val="clear" w:color="auto" w:fill="auto"/>
              <w:spacing w:line="240" w:lineRule="auto"/>
              <w:ind w:left="60" w:firstLine="0"/>
              <w:rPr>
                <w:rFonts w:ascii="Times New Roman" w:hAnsi="Times New Roman"/>
                <w:sz w:val="24"/>
                <w:szCs w:val="24"/>
              </w:rPr>
            </w:pPr>
            <w:r w:rsidRPr="008B1F16">
              <w:rPr>
                <w:rFonts w:ascii="Times New Roman" w:hAnsi="Times New Roman"/>
                <w:sz w:val="24"/>
                <w:szCs w:val="24"/>
              </w:rPr>
              <w:t>Регрессионные модели</w:t>
            </w:r>
          </w:p>
        </w:tc>
        <w:tc>
          <w:tcPr>
            <w:tcW w:w="709" w:type="dxa"/>
            <w:vAlign w:val="center"/>
          </w:tcPr>
          <w:p w:rsidR="00A90C6D" w:rsidRPr="00615F7A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567" w:type="dxa"/>
            <w:vAlign w:val="center"/>
          </w:tcPr>
          <w:p w:rsidR="00A90C6D" w:rsidRPr="00615F7A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A90C6D" w:rsidRPr="00615F7A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A90C6D" w:rsidRPr="00615F7A" w:rsidRDefault="003F0070" w:rsidP="003F0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2268" w:type="dxa"/>
            <w:vAlign w:val="center"/>
          </w:tcPr>
          <w:p w:rsidR="00A90C6D" w:rsidRPr="00615F7A" w:rsidRDefault="00A90C6D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823CD">
              <w:rPr>
                <w:color w:val="000000"/>
              </w:rPr>
              <w:t>Собеседование, решение практико-ориентированных задач</w:t>
            </w:r>
          </w:p>
        </w:tc>
        <w:tc>
          <w:tcPr>
            <w:tcW w:w="2268" w:type="dxa"/>
          </w:tcPr>
          <w:p w:rsidR="00A90C6D" w:rsidRPr="00615F7A" w:rsidRDefault="00A90C6D" w:rsidP="001E5A12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A90C6D" w:rsidRPr="00803BD6" w:rsidTr="00A90C6D">
        <w:trPr>
          <w:cantSplit/>
          <w:trHeight w:val="567"/>
          <w:tblHeader/>
        </w:trPr>
        <w:tc>
          <w:tcPr>
            <w:tcW w:w="593" w:type="dxa"/>
            <w:vAlign w:val="center"/>
          </w:tcPr>
          <w:p w:rsidR="00A90C6D" w:rsidRPr="00803BD6" w:rsidRDefault="00A90C6D" w:rsidP="001E5A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92" w:type="dxa"/>
            <w:vAlign w:val="center"/>
          </w:tcPr>
          <w:p w:rsidR="00A90C6D" w:rsidRPr="00615F7A" w:rsidRDefault="00A90C6D" w:rsidP="001E5A12">
            <w:pPr>
              <w:pStyle w:val="310"/>
              <w:shd w:val="clear" w:color="auto" w:fill="auto"/>
              <w:spacing w:line="240" w:lineRule="auto"/>
              <w:ind w:left="60" w:firstLine="0"/>
              <w:rPr>
                <w:rFonts w:ascii="Times New Roman" w:hAnsi="Times New Roman"/>
                <w:sz w:val="24"/>
                <w:szCs w:val="24"/>
              </w:rPr>
            </w:pPr>
            <w:r w:rsidRPr="008B1F16">
              <w:rPr>
                <w:rFonts w:ascii="Times New Roman" w:hAnsi="Times New Roman"/>
                <w:sz w:val="24"/>
                <w:szCs w:val="24"/>
              </w:rPr>
              <w:t>Модели стохастических процессов и прогнозирование</w:t>
            </w:r>
          </w:p>
        </w:tc>
        <w:tc>
          <w:tcPr>
            <w:tcW w:w="709" w:type="dxa"/>
            <w:vAlign w:val="center"/>
          </w:tcPr>
          <w:p w:rsidR="00A90C6D" w:rsidRPr="00615F7A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567" w:type="dxa"/>
            <w:vAlign w:val="center"/>
          </w:tcPr>
          <w:p w:rsidR="00A90C6D" w:rsidRPr="00615F7A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A90C6D" w:rsidRPr="00615F7A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A90C6D" w:rsidRPr="00615F7A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2268" w:type="dxa"/>
            <w:vAlign w:val="center"/>
          </w:tcPr>
          <w:p w:rsidR="00A90C6D" w:rsidRPr="00615F7A" w:rsidRDefault="00A90C6D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823CD">
              <w:rPr>
                <w:color w:val="000000"/>
              </w:rPr>
              <w:t>Собеседование, решение практико-ориентированных задач</w:t>
            </w:r>
          </w:p>
        </w:tc>
        <w:tc>
          <w:tcPr>
            <w:tcW w:w="2268" w:type="dxa"/>
          </w:tcPr>
          <w:p w:rsidR="00A90C6D" w:rsidRPr="00615F7A" w:rsidRDefault="00A90C6D" w:rsidP="001E5A12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A90C6D" w:rsidRPr="00803BD6" w:rsidTr="00A90C6D">
        <w:trPr>
          <w:cantSplit/>
          <w:trHeight w:val="547"/>
          <w:tblHeader/>
        </w:trPr>
        <w:tc>
          <w:tcPr>
            <w:tcW w:w="593" w:type="dxa"/>
            <w:vAlign w:val="center"/>
          </w:tcPr>
          <w:p w:rsidR="00A90C6D" w:rsidRPr="00803BD6" w:rsidRDefault="00A90C6D" w:rsidP="001E5A1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92" w:type="dxa"/>
            <w:vAlign w:val="center"/>
          </w:tcPr>
          <w:p w:rsidR="00A90C6D" w:rsidRPr="00615F7A" w:rsidRDefault="00A90C6D" w:rsidP="001E5A12">
            <w:pPr>
              <w:pStyle w:val="310"/>
              <w:shd w:val="clear" w:color="auto" w:fill="auto"/>
              <w:spacing w:line="240" w:lineRule="auto"/>
              <w:ind w:left="60" w:firstLine="0"/>
              <w:rPr>
                <w:rFonts w:ascii="Times New Roman" w:hAnsi="Times New Roman"/>
                <w:sz w:val="24"/>
                <w:szCs w:val="24"/>
              </w:rPr>
            </w:pPr>
            <w:r w:rsidRPr="008B1F16">
              <w:rPr>
                <w:rFonts w:ascii="Times New Roman" w:hAnsi="Times New Roman"/>
                <w:sz w:val="24"/>
                <w:szCs w:val="24"/>
              </w:rPr>
              <w:t>Динамические модели систем</w:t>
            </w:r>
          </w:p>
        </w:tc>
        <w:tc>
          <w:tcPr>
            <w:tcW w:w="709" w:type="dxa"/>
            <w:vAlign w:val="center"/>
          </w:tcPr>
          <w:p w:rsidR="00A90C6D" w:rsidRPr="00615F7A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567" w:type="dxa"/>
            <w:vAlign w:val="center"/>
          </w:tcPr>
          <w:p w:rsidR="00A90C6D" w:rsidRPr="00615F7A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A90C6D" w:rsidRPr="00615F7A" w:rsidRDefault="00A90C6D" w:rsidP="00A90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A90C6D" w:rsidRPr="00615F7A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2268" w:type="dxa"/>
            <w:vAlign w:val="center"/>
          </w:tcPr>
          <w:p w:rsidR="00A90C6D" w:rsidRPr="00615F7A" w:rsidRDefault="00A90C6D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823CD">
              <w:rPr>
                <w:color w:val="000000"/>
              </w:rPr>
              <w:t>Собеседование, решение практико-ориентированных задач</w:t>
            </w:r>
          </w:p>
        </w:tc>
        <w:tc>
          <w:tcPr>
            <w:tcW w:w="2268" w:type="dxa"/>
          </w:tcPr>
          <w:p w:rsidR="00A90C6D" w:rsidRPr="00615F7A" w:rsidRDefault="00A90C6D" w:rsidP="001E5A12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A90C6D" w:rsidRPr="00803BD6" w:rsidTr="00A90C6D">
        <w:trPr>
          <w:cantSplit/>
          <w:trHeight w:val="547"/>
          <w:tblHeader/>
        </w:trPr>
        <w:tc>
          <w:tcPr>
            <w:tcW w:w="593" w:type="dxa"/>
            <w:vAlign w:val="center"/>
          </w:tcPr>
          <w:p w:rsidR="00A90C6D" w:rsidRDefault="00A90C6D" w:rsidP="001E5A12">
            <w:pPr>
              <w:rPr>
                <w:b/>
              </w:rPr>
            </w:pPr>
          </w:p>
        </w:tc>
        <w:tc>
          <w:tcPr>
            <w:tcW w:w="2492" w:type="dxa"/>
            <w:vAlign w:val="center"/>
          </w:tcPr>
          <w:p w:rsidR="00A90C6D" w:rsidRPr="00615F7A" w:rsidRDefault="00A90C6D" w:rsidP="001E5A12">
            <w:pPr>
              <w:pStyle w:val="310"/>
              <w:shd w:val="clear" w:color="auto" w:fill="auto"/>
              <w:spacing w:line="240" w:lineRule="auto"/>
              <w:ind w:left="60" w:firstLine="0"/>
              <w:rPr>
                <w:rFonts w:ascii="Times New Roman" w:hAnsi="Times New Roman"/>
                <w:sz w:val="24"/>
                <w:szCs w:val="24"/>
              </w:rPr>
            </w:pPr>
            <w:r w:rsidRPr="00916563">
              <w:rPr>
                <w:rFonts w:ascii="Times New Roman" w:hAnsi="Times New Roman"/>
                <w:sz w:val="24"/>
                <w:szCs w:val="24"/>
              </w:rPr>
              <w:t>Контрольная точка по всем темам дисциплины</w:t>
            </w:r>
          </w:p>
        </w:tc>
        <w:tc>
          <w:tcPr>
            <w:tcW w:w="709" w:type="dxa"/>
            <w:vAlign w:val="center"/>
          </w:tcPr>
          <w:p w:rsidR="00A90C6D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A90C6D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A90C6D" w:rsidRPr="00615F7A" w:rsidRDefault="00A90C6D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A90C6D" w:rsidRPr="00615F7A" w:rsidRDefault="003F0070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2268" w:type="dxa"/>
            <w:vAlign w:val="center"/>
          </w:tcPr>
          <w:p w:rsidR="00A90C6D" w:rsidRPr="00615F7A" w:rsidRDefault="00A90C6D" w:rsidP="001E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916563">
              <w:t>Контрольная работа (аудиторная)</w:t>
            </w:r>
          </w:p>
        </w:tc>
        <w:tc>
          <w:tcPr>
            <w:tcW w:w="2268" w:type="dxa"/>
          </w:tcPr>
          <w:p w:rsidR="00A90C6D" w:rsidRPr="00615F7A" w:rsidRDefault="00A90C6D" w:rsidP="001E5A12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A90C6D" w:rsidRPr="00803BD6" w:rsidTr="00A90C6D">
        <w:trPr>
          <w:cantSplit/>
          <w:trHeight w:val="547"/>
          <w:tblHeader/>
        </w:trPr>
        <w:tc>
          <w:tcPr>
            <w:tcW w:w="593" w:type="dxa"/>
            <w:vMerge w:val="restart"/>
            <w:vAlign w:val="center"/>
          </w:tcPr>
          <w:p w:rsidR="00A90C6D" w:rsidRPr="00803BD6" w:rsidRDefault="00A90C6D" w:rsidP="001E5A12">
            <w:pPr>
              <w:rPr>
                <w:b/>
              </w:rPr>
            </w:pPr>
          </w:p>
        </w:tc>
        <w:tc>
          <w:tcPr>
            <w:tcW w:w="2492" w:type="dxa"/>
            <w:vMerge w:val="restart"/>
          </w:tcPr>
          <w:p w:rsidR="00A90C6D" w:rsidRPr="00961301" w:rsidRDefault="00A90C6D" w:rsidP="001E5A12">
            <w:pPr>
              <w:jc w:val="both"/>
              <w:rPr>
                <w:b/>
              </w:rPr>
            </w:pPr>
            <w:r w:rsidRPr="00961301">
              <w:rPr>
                <w:b/>
              </w:rPr>
              <w:t>Промежуточная аттестация</w:t>
            </w:r>
          </w:p>
        </w:tc>
        <w:tc>
          <w:tcPr>
            <w:tcW w:w="709" w:type="dxa"/>
            <w:vAlign w:val="center"/>
          </w:tcPr>
          <w:p w:rsidR="00A90C6D" w:rsidRPr="00F91805" w:rsidRDefault="003F0070" w:rsidP="001E5A12">
            <w:pPr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A90C6D" w:rsidRPr="00F91805" w:rsidRDefault="003F0070" w:rsidP="001E5A1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A90C6D" w:rsidRPr="00F91805" w:rsidRDefault="003F0070" w:rsidP="001E5A1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90C6D" w:rsidRPr="00F91805" w:rsidRDefault="003F0070" w:rsidP="001E5A12">
            <w:pPr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A90C6D" w:rsidRPr="00A90C6D" w:rsidRDefault="00A90C6D" w:rsidP="00A90C6D">
            <w:pPr>
              <w:jc w:val="center"/>
            </w:pPr>
            <w:r w:rsidRPr="00A90C6D">
              <w:t xml:space="preserve">Контрольная </w:t>
            </w:r>
          </w:p>
          <w:p w:rsidR="00A90C6D" w:rsidRPr="00A90C6D" w:rsidRDefault="00A90C6D" w:rsidP="00A90C6D">
            <w:pPr>
              <w:jc w:val="center"/>
            </w:pPr>
            <w:r w:rsidRPr="00A90C6D">
              <w:t>работа</w:t>
            </w:r>
          </w:p>
        </w:tc>
        <w:tc>
          <w:tcPr>
            <w:tcW w:w="2268" w:type="dxa"/>
          </w:tcPr>
          <w:p w:rsidR="00A90C6D" w:rsidRPr="00615F7A" w:rsidRDefault="00A90C6D" w:rsidP="001E5A12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A90C6D" w:rsidRPr="00803BD6" w:rsidTr="00A90C6D">
        <w:trPr>
          <w:cantSplit/>
          <w:trHeight w:val="547"/>
          <w:tblHeader/>
        </w:trPr>
        <w:tc>
          <w:tcPr>
            <w:tcW w:w="593" w:type="dxa"/>
            <w:vMerge/>
            <w:vAlign w:val="center"/>
          </w:tcPr>
          <w:p w:rsidR="00A90C6D" w:rsidRPr="00803BD6" w:rsidRDefault="00A90C6D" w:rsidP="00A90C6D">
            <w:pPr>
              <w:rPr>
                <w:b/>
              </w:rPr>
            </w:pPr>
          </w:p>
        </w:tc>
        <w:tc>
          <w:tcPr>
            <w:tcW w:w="2492" w:type="dxa"/>
            <w:vMerge/>
          </w:tcPr>
          <w:p w:rsidR="00A90C6D" w:rsidRPr="00961301" w:rsidRDefault="00A90C6D" w:rsidP="00A90C6D">
            <w:pPr>
              <w:jc w:val="both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90C6D" w:rsidRDefault="00A90C6D" w:rsidP="00A90C6D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A90C6D" w:rsidRPr="00F91805" w:rsidRDefault="00A90C6D" w:rsidP="00A90C6D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A90C6D" w:rsidRPr="00F91805" w:rsidRDefault="00A90C6D" w:rsidP="00A90C6D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90C6D" w:rsidRPr="00F91805" w:rsidRDefault="00A90C6D" w:rsidP="00A90C6D">
            <w:pPr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A90C6D" w:rsidRPr="00A90C6D" w:rsidRDefault="00A90C6D" w:rsidP="00A90C6D">
            <w:pPr>
              <w:jc w:val="center"/>
            </w:pPr>
            <w:r w:rsidRPr="00A90C6D">
              <w:t>Экзамен</w:t>
            </w:r>
          </w:p>
        </w:tc>
        <w:tc>
          <w:tcPr>
            <w:tcW w:w="2268" w:type="dxa"/>
          </w:tcPr>
          <w:p w:rsidR="00A90C6D" w:rsidRPr="00615F7A" w:rsidRDefault="00A90C6D" w:rsidP="00A90C6D">
            <w:pPr>
              <w:rPr>
                <w:szCs w:val="28"/>
              </w:rPr>
            </w:pPr>
            <w:r w:rsidRPr="00592B1D">
              <w:rPr>
                <w:rFonts w:eastAsia="Times New Roman"/>
              </w:rPr>
              <w:t>УК-1.1; УК-1.2; УК-1.3; ОПК-1.1; ОПК-1.2; ОПК-1.3; ОПК-4.3; ОПК-7.1</w:t>
            </w:r>
          </w:p>
        </w:tc>
      </w:tr>
      <w:tr w:rsidR="00A90C6D" w:rsidRPr="00803BD6" w:rsidTr="00A90C6D">
        <w:trPr>
          <w:cantSplit/>
          <w:trHeight w:val="547"/>
          <w:tblHeader/>
        </w:trPr>
        <w:tc>
          <w:tcPr>
            <w:tcW w:w="593" w:type="dxa"/>
            <w:vAlign w:val="center"/>
          </w:tcPr>
          <w:p w:rsidR="00A90C6D" w:rsidRPr="00803BD6" w:rsidRDefault="00A90C6D" w:rsidP="00A90C6D">
            <w:pPr>
              <w:rPr>
                <w:b/>
              </w:rPr>
            </w:pPr>
          </w:p>
        </w:tc>
        <w:tc>
          <w:tcPr>
            <w:tcW w:w="2492" w:type="dxa"/>
          </w:tcPr>
          <w:p w:rsidR="00A90C6D" w:rsidRPr="00961301" w:rsidRDefault="00A90C6D" w:rsidP="00A90C6D">
            <w:pPr>
              <w:jc w:val="both"/>
              <w:rPr>
                <w:b/>
              </w:rPr>
            </w:pPr>
            <w:r w:rsidRPr="00961301">
              <w:rPr>
                <w:b/>
              </w:rPr>
              <w:t>Итого</w:t>
            </w:r>
          </w:p>
        </w:tc>
        <w:tc>
          <w:tcPr>
            <w:tcW w:w="709" w:type="dxa"/>
            <w:vAlign w:val="center"/>
          </w:tcPr>
          <w:p w:rsidR="00A90C6D" w:rsidRPr="00E403D5" w:rsidRDefault="00A90C6D" w:rsidP="00A90C6D">
            <w:pPr>
              <w:jc w:val="center"/>
              <w:rPr>
                <w:b/>
                <w:color w:val="000000"/>
              </w:rPr>
            </w:pPr>
            <w:r w:rsidRPr="00E403D5">
              <w:rPr>
                <w:b/>
                <w:color w:val="000000"/>
              </w:rPr>
              <w:t>108</w:t>
            </w:r>
          </w:p>
        </w:tc>
        <w:tc>
          <w:tcPr>
            <w:tcW w:w="567" w:type="dxa"/>
            <w:vAlign w:val="center"/>
          </w:tcPr>
          <w:p w:rsidR="00A90C6D" w:rsidRPr="00615F7A" w:rsidRDefault="00A90C6D" w:rsidP="00A90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567" w:type="dxa"/>
            <w:vAlign w:val="center"/>
          </w:tcPr>
          <w:p w:rsidR="00A90C6D" w:rsidRPr="00615F7A" w:rsidRDefault="00A90C6D" w:rsidP="00A90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A90C6D" w:rsidRPr="00615F7A" w:rsidRDefault="00A90C6D" w:rsidP="00A90C6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104</w:t>
            </w:r>
          </w:p>
        </w:tc>
        <w:tc>
          <w:tcPr>
            <w:tcW w:w="2268" w:type="dxa"/>
            <w:vAlign w:val="center"/>
          </w:tcPr>
          <w:p w:rsidR="00A90C6D" w:rsidRPr="00E403D5" w:rsidRDefault="00A90C6D" w:rsidP="00A90C6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90C6D" w:rsidRPr="00E403D5" w:rsidRDefault="00A90C6D" w:rsidP="00A90C6D">
            <w:pPr>
              <w:jc w:val="center"/>
              <w:rPr>
                <w:color w:val="000000"/>
              </w:rPr>
            </w:pPr>
          </w:p>
        </w:tc>
      </w:tr>
    </w:tbl>
    <w:p w:rsidR="00A90C6D" w:rsidRDefault="00A90C6D" w:rsidP="00A90C6D">
      <w:pPr>
        <w:ind w:firstLine="567"/>
        <w:jc w:val="both"/>
      </w:pPr>
    </w:p>
    <w:p w:rsidR="00A90C6D" w:rsidRDefault="00A90C6D" w:rsidP="00953532">
      <w:pPr>
        <w:ind w:firstLine="567"/>
        <w:jc w:val="both"/>
      </w:pPr>
    </w:p>
    <w:p w:rsidR="00902F4F" w:rsidRDefault="00902F4F">
      <w:r>
        <w:br w:type="page"/>
      </w:r>
    </w:p>
    <w:p w:rsidR="00953532" w:rsidRPr="00803BD6" w:rsidRDefault="00953532" w:rsidP="00CE43E4">
      <w:pPr>
        <w:ind w:firstLine="465"/>
        <w:jc w:val="both"/>
        <w:outlineLvl w:val="1"/>
        <w:rPr>
          <w:b/>
        </w:rPr>
      </w:pPr>
      <w:r w:rsidRPr="00803BD6">
        <w:rPr>
          <w:b/>
        </w:rPr>
        <w:lastRenderedPageBreak/>
        <w:t xml:space="preserve">5.1. Лекционный курс </w:t>
      </w:r>
      <w:r w:rsidRPr="00CE43E4">
        <w:rPr>
          <w:b/>
        </w:rPr>
        <w:t>с указанием видов интерактивной формы проведения занятий*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5373"/>
        <w:gridCol w:w="1020"/>
        <w:gridCol w:w="1241"/>
      </w:tblGrid>
      <w:tr w:rsidR="00E44C47" w:rsidRPr="00803BD6" w:rsidTr="00E44C47">
        <w:trPr>
          <w:cantSplit/>
          <w:trHeight w:val="70"/>
          <w:tblHeader/>
        </w:trPr>
        <w:tc>
          <w:tcPr>
            <w:tcW w:w="1235" w:type="pct"/>
            <w:vMerge w:val="restart"/>
            <w:vAlign w:val="center"/>
          </w:tcPr>
          <w:p w:rsidR="00E44C47" w:rsidRPr="00723794" w:rsidRDefault="00E44C47" w:rsidP="006F3DC7">
            <w:pPr>
              <w:jc w:val="center"/>
              <w:rPr>
                <w:b/>
                <w:sz w:val="20"/>
                <w:szCs w:val="20"/>
              </w:rPr>
            </w:pPr>
            <w:r w:rsidRPr="00723794">
              <w:rPr>
                <w:b/>
                <w:sz w:val="20"/>
                <w:szCs w:val="20"/>
              </w:rPr>
              <w:t>Тема лекции (и/или наименование раздела)</w:t>
            </w:r>
          </w:p>
          <w:p w:rsidR="00E44C47" w:rsidRPr="00723794" w:rsidRDefault="00E44C47" w:rsidP="006F3DC7">
            <w:pPr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723794">
              <w:rPr>
                <w:b/>
                <w:sz w:val="20"/>
                <w:szCs w:val="20"/>
              </w:rPr>
              <w:t>(</w:t>
            </w:r>
            <w:r w:rsidRPr="00723794">
              <w:rPr>
                <w:b/>
                <w:i/>
                <w:sz w:val="20"/>
                <w:szCs w:val="20"/>
              </w:rPr>
              <w:t>вид интерактивной формы проведения занятий*</w:t>
            </w:r>
            <w:r w:rsidRPr="0072379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50" w:type="pct"/>
            <w:vMerge w:val="restart"/>
            <w:vAlign w:val="center"/>
          </w:tcPr>
          <w:p w:rsidR="00E44C47" w:rsidRPr="00723794" w:rsidRDefault="00E44C47" w:rsidP="006F3DC7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723794">
              <w:rPr>
                <w:b/>
                <w:bCs/>
                <w:sz w:val="20"/>
                <w:szCs w:val="20"/>
                <w:lang w:eastAsia="en-US"/>
              </w:rPr>
              <w:t xml:space="preserve">Содержание </w:t>
            </w:r>
            <w:r w:rsidRPr="00723794">
              <w:rPr>
                <w:b/>
                <w:sz w:val="20"/>
                <w:szCs w:val="20"/>
              </w:rPr>
              <w:t>темы (и/или раздела)</w:t>
            </w:r>
          </w:p>
          <w:p w:rsidR="00E44C47" w:rsidRPr="00723794" w:rsidRDefault="00E44C47" w:rsidP="006F3DC7">
            <w:pPr>
              <w:ind w:firstLine="567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15" w:type="pct"/>
            <w:gridSpan w:val="2"/>
          </w:tcPr>
          <w:p w:rsidR="00E44C47" w:rsidRPr="00723794" w:rsidRDefault="00E44C47" w:rsidP="006F3DC7">
            <w:pPr>
              <w:jc w:val="center"/>
              <w:rPr>
                <w:b/>
                <w:sz w:val="20"/>
                <w:szCs w:val="20"/>
              </w:rPr>
            </w:pPr>
            <w:r w:rsidRPr="00723794">
              <w:rPr>
                <w:b/>
                <w:sz w:val="20"/>
                <w:szCs w:val="20"/>
              </w:rPr>
              <w:t>Всего,</w:t>
            </w:r>
          </w:p>
          <w:p w:rsidR="0049197F" w:rsidRDefault="00E44C47" w:rsidP="006F3DC7">
            <w:pPr>
              <w:jc w:val="center"/>
              <w:rPr>
                <w:b/>
                <w:sz w:val="20"/>
                <w:szCs w:val="20"/>
              </w:rPr>
            </w:pPr>
            <w:r w:rsidRPr="00723794">
              <w:rPr>
                <w:b/>
                <w:sz w:val="20"/>
                <w:szCs w:val="20"/>
              </w:rPr>
              <w:t>часов / часов</w:t>
            </w:r>
          </w:p>
          <w:p w:rsidR="00E44C47" w:rsidRPr="00723794" w:rsidRDefault="00E44C47" w:rsidP="006F3D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23794">
              <w:rPr>
                <w:b/>
                <w:sz w:val="20"/>
                <w:szCs w:val="20"/>
              </w:rPr>
              <w:t>интер.занятий</w:t>
            </w:r>
            <w:proofErr w:type="spellEnd"/>
          </w:p>
        </w:tc>
      </w:tr>
      <w:tr w:rsidR="00E44C47" w:rsidRPr="00803BD6" w:rsidTr="00E44C47">
        <w:trPr>
          <w:cantSplit/>
          <w:trHeight w:val="70"/>
          <w:tblHeader/>
        </w:trPr>
        <w:tc>
          <w:tcPr>
            <w:tcW w:w="1235" w:type="pct"/>
            <w:vMerge/>
            <w:vAlign w:val="center"/>
          </w:tcPr>
          <w:p w:rsidR="00E44C47" w:rsidRPr="00723794" w:rsidRDefault="00E44C47" w:rsidP="006F3DC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50" w:type="pct"/>
            <w:vMerge/>
            <w:vAlign w:val="center"/>
          </w:tcPr>
          <w:p w:rsidR="00E44C47" w:rsidRPr="00723794" w:rsidRDefault="00E44C47" w:rsidP="006F3DC7">
            <w:pPr>
              <w:ind w:firstLine="567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3" w:type="pct"/>
            <w:vAlign w:val="center"/>
          </w:tcPr>
          <w:p w:rsidR="00E44C47" w:rsidRPr="00723794" w:rsidRDefault="00E44C47" w:rsidP="006F3DC7">
            <w:pPr>
              <w:jc w:val="center"/>
              <w:rPr>
                <w:b/>
                <w:sz w:val="20"/>
                <w:szCs w:val="20"/>
              </w:rPr>
            </w:pPr>
            <w:r w:rsidRPr="00723794">
              <w:rPr>
                <w:b/>
                <w:sz w:val="20"/>
                <w:szCs w:val="20"/>
              </w:rPr>
              <w:t>очная форма</w:t>
            </w:r>
          </w:p>
        </w:tc>
        <w:tc>
          <w:tcPr>
            <w:tcW w:w="612" w:type="pct"/>
            <w:vAlign w:val="center"/>
          </w:tcPr>
          <w:p w:rsidR="00E44C47" w:rsidRPr="00E44C47" w:rsidRDefault="00E44C47" w:rsidP="006F3DC7">
            <w:pPr>
              <w:jc w:val="center"/>
              <w:rPr>
                <w:b/>
                <w:sz w:val="20"/>
                <w:szCs w:val="20"/>
              </w:rPr>
            </w:pPr>
            <w:r w:rsidRPr="00E44C47">
              <w:rPr>
                <w:b/>
                <w:sz w:val="20"/>
                <w:szCs w:val="20"/>
              </w:rPr>
              <w:t>заочная форма</w:t>
            </w:r>
          </w:p>
        </w:tc>
      </w:tr>
      <w:tr w:rsidR="00E44C47" w:rsidRPr="00B453FB" w:rsidTr="0049197F">
        <w:trPr>
          <w:trHeight w:val="362"/>
        </w:trPr>
        <w:tc>
          <w:tcPr>
            <w:tcW w:w="5000" w:type="pct"/>
            <w:gridSpan w:val="4"/>
          </w:tcPr>
          <w:p w:rsidR="00E44C47" w:rsidRPr="00B453FB" w:rsidRDefault="00E44C47" w:rsidP="002060A0">
            <w:pPr>
              <w:rPr>
                <w:b/>
                <w:color w:val="000000"/>
              </w:rPr>
            </w:pPr>
            <w:r w:rsidRPr="00B453FB">
              <w:rPr>
                <w:b/>
              </w:rPr>
              <w:t xml:space="preserve">Тема 1. </w:t>
            </w:r>
            <w:r w:rsidR="002060A0">
              <w:rPr>
                <w:b/>
              </w:rPr>
              <w:t>Регрессионные модели</w:t>
            </w:r>
          </w:p>
        </w:tc>
      </w:tr>
      <w:tr w:rsidR="00E44C47" w:rsidRPr="00803BD6" w:rsidTr="00E06858">
        <w:trPr>
          <w:trHeight w:val="1089"/>
        </w:trPr>
        <w:tc>
          <w:tcPr>
            <w:tcW w:w="1235" w:type="pct"/>
          </w:tcPr>
          <w:p w:rsidR="00E06858" w:rsidRPr="00E06858" w:rsidRDefault="00E06858" w:rsidP="005D5060">
            <w:pPr>
              <w:rPr>
                <w:i/>
              </w:rPr>
            </w:pPr>
            <w:r w:rsidRPr="00E06858">
              <w:t>Регрессионные модели</w:t>
            </w:r>
            <w:r w:rsidRPr="00E06858">
              <w:rPr>
                <w:i/>
              </w:rPr>
              <w:t>.</w:t>
            </w:r>
          </w:p>
          <w:p w:rsidR="00E44C47" w:rsidRPr="0023083B" w:rsidRDefault="00E44C47" w:rsidP="005D5060">
            <w:r w:rsidRPr="00B453FB">
              <w:rPr>
                <w:i/>
              </w:rPr>
              <w:t>(Лекция-дискуссия)</w:t>
            </w:r>
          </w:p>
        </w:tc>
        <w:tc>
          <w:tcPr>
            <w:tcW w:w="2650" w:type="pct"/>
          </w:tcPr>
          <w:p w:rsidR="00E44C47" w:rsidRPr="00E06858" w:rsidRDefault="002060A0" w:rsidP="00E06858">
            <w:pPr>
              <w:pStyle w:val="ae"/>
              <w:tabs>
                <w:tab w:val="left" w:pos="1172"/>
              </w:tabs>
              <w:spacing w:after="0" w:line="240" w:lineRule="auto"/>
              <w:ind w:right="62" w:firstLine="0"/>
              <w:jc w:val="both"/>
              <w:rPr>
                <w:sz w:val="24"/>
                <w:szCs w:val="24"/>
              </w:rPr>
            </w:pPr>
            <w:r w:rsidRPr="00E06858">
              <w:rPr>
                <w:sz w:val="24"/>
                <w:szCs w:val="24"/>
              </w:rPr>
              <w:t xml:space="preserve">Предмет и методы математического моделирования. </w:t>
            </w:r>
            <w:r w:rsidR="00E06858" w:rsidRPr="00E06858">
              <w:rPr>
                <w:sz w:val="24"/>
                <w:szCs w:val="24"/>
              </w:rPr>
              <w:t>Использование м</w:t>
            </w:r>
            <w:r w:rsidRPr="00E06858">
              <w:rPr>
                <w:sz w:val="24"/>
                <w:szCs w:val="24"/>
              </w:rPr>
              <w:t>одел</w:t>
            </w:r>
            <w:r w:rsidR="00E06858" w:rsidRPr="00E06858">
              <w:rPr>
                <w:sz w:val="24"/>
                <w:szCs w:val="24"/>
              </w:rPr>
              <w:t>ей</w:t>
            </w:r>
            <w:r w:rsidRPr="00E06858">
              <w:rPr>
                <w:sz w:val="24"/>
                <w:szCs w:val="24"/>
              </w:rPr>
              <w:t xml:space="preserve"> парной и множественной регрессии. </w:t>
            </w:r>
            <w:r w:rsidR="00E06858" w:rsidRPr="00E06858">
              <w:rPr>
                <w:sz w:val="24"/>
                <w:szCs w:val="24"/>
              </w:rPr>
              <w:t>Основные этапы моделирования.</w:t>
            </w:r>
          </w:p>
        </w:tc>
        <w:tc>
          <w:tcPr>
            <w:tcW w:w="503" w:type="pct"/>
            <w:vAlign w:val="center"/>
          </w:tcPr>
          <w:p w:rsidR="00E44C47" w:rsidRPr="00803BD6" w:rsidRDefault="00E44C47" w:rsidP="005D5060">
            <w:pPr>
              <w:jc w:val="center"/>
              <w:rPr>
                <w:color w:val="000000"/>
              </w:rPr>
            </w:pPr>
            <w:r w:rsidRPr="00803BD6">
              <w:rPr>
                <w:color w:val="000000"/>
              </w:rPr>
              <w:t>2</w:t>
            </w:r>
            <w:r>
              <w:rPr>
                <w:color w:val="000000"/>
              </w:rPr>
              <w:t>/2</w:t>
            </w:r>
          </w:p>
        </w:tc>
        <w:tc>
          <w:tcPr>
            <w:tcW w:w="612" w:type="pct"/>
            <w:vAlign w:val="center"/>
          </w:tcPr>
          <w:p w:rsidR="00E44C47" w:rsidRPr="00803BD6" w:rsidRDefault="006E12E7" w:rsidP="006F3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44C47" w:rsidRPr="00803BD6" w:rsidTr="0049197F">
        <w:trPr>
          <w:trHeight w:val="70"/>
        </w:trPr>
        <w:tc>
          <w:tcPr>
            <w:tcW w:w="5000" w:type="pct"/>
            <w:gridSpan w:val="4"/>
          </w:tcPr>
          <w:p w:rsidR="002C4FE7" w:rsidRPr="002C4FE7" w:rsidRDefault="00E44C47" w:rsidP="002C4FE7">
            <w:pPr>
              <w:rPr>
                <w:rFonts w:asciiTheme="minorHAnsi" w:hAnsiTheme="minorHAnsi"/>
                <w:b/>
              </w:rPr>
            </w:pPr>
            <w:r w:rsidRPr="00B453FB">
              <w:rPr>
                <w:b/>
              </w:rPr>
              <w:t xml:space="preserve">Тема 2. </w:t>
            </w:r>
            <w:r w:rsidR="002C4FE7" w:rsidRPr="002C4FE7">
              <w:rPr>
                <w:b/>
              </w:rPr>
              <w:t>Модели стохастических процессов и прогнозирование</w:t>
            </w:r>
          </w:p>
        </w:tc>
      </w:tr>
      <w:tr w:rsidR="00E44C47" w:rsidRPr="00803BD6" w:rsidTr="00E44C47">
        <w:trPr>
          <w:trHeight w:val="70"/>
        </w:trPr>
        <w:tc>
          <w:tcPr>
            <w:tcW w:w="1235" w:type="pct"/>
          </w:tcPr>
          <w:p w:rsidR="00E44C47" w:rsidRPr="002C4FE7" w:rsidRDefault="002C4FE7" w:rsidP="002C4FE7">
            <w:pPr>
              <w:pStyle w:val="ae"/>
              <w:tabs>
                <w:tab w:val="left" w:pos="1250"/>
              </w:tabs>
              <w:spacing w:after="0" w:line="240" w:lineRule="auto"/>
              <w:ind w:right="40" w:firstLine="0"/>
              <w:jc w:val="left"/>
            </w:pPr>
            <w:r w:rsidRPr="002C4FE7">
              <w:rPr>
                <w:sz w:val="24"/>
                <w:szCs w:val="24"/>
              </w:rPr>
              <w:t>Модели стохастических процессов и прогнозирование</w:t>
            </w:r>
            <w:r w:rsidRPr="002C4FE7">
              <w:t xml:space="preserve"> </w:t>
            </w:r>
          </w:p>
        </w:tc>
        <w:tc>
          <w:tcPr>
            <w:tcW w:w="2650" w:type="pct"/>
          </w:tcPr>
          <w:p w:rsidR="00E44C47" w:rsidRPr="008B1F16" w:rsidRDefault="002C4FE7" w:rsidP="008B1F16">
            <w:pPr>
              <w:pStyle w:val="ae"/>
              <w:tabs>
                <w:tab w:val="left" w:pos="1250"/>
              </w:tabs>
              <w:spacing w:after="0" w:line="240" w:lineRule="auto"/>
              <w:ind w:right="40" w:firstLine="0"/>
              <w:jc w:val="left"/>
              <w:rPr>
                <w:sz w:val="24"/>
                <w:szCs w:val="24"/>
              </w:rPr>
            </w:pPr>
            <w:r w:rsidRPr="008B1F16">
              <w:rPr>
                <w:sz w:val="24"/>
                <w:szCs w:val="24"/>
              </w:rPr>
              <w:t xml:space="preserve">Моделирование временных рядов. </w:t>
            </w:r>
            <w:r w:rsidR="008B1F16">
              <w:rPr>
                <w:sz w:val="24"/>
                <w:szCs w:val="24"/>
              </w:rPr>
              <w:t xml:space="preserve"> </w:t>
            </w:r>
            <w:r w:rsidR="008B1F16" w:rsidRPr="008B1F16">
              <w:rPr>
                <w:sz w:val="24"/>
                <w:szCs w:val="24"/>
              </w:rPr>
              <w:t>М</w:t>
            </w:r>
            <w:r w:rsidRPr="008B1F16">
              <w:rPr>
                <w:sz w:val="24"/>
                <w:szCs w:val="24"/>
              </w:rPr>
              <w:t>одели стохастических процессов</w:t>
            </w:r>
            <w:r w:rsidR="008B1F16" w:rsidRPr="008B1F16">
              <w:rPr>
                <w:sz w:val="24"/>
                <w:szCs w:val="24"/>
              </w:rPr>
              <w:t xml:space="preserve">: </w:t>
            </w:r>
            <w:r w:rsidRPr="008B1F16">
              <w:rPr>
                <w:sz w:val="24"/>
                <w:szCs w:val="24"/>
              </w:rPr>
              <w:t>авторегрессии (AR), скользящего среднего (MA), авторегрессии-скользящего среднего (ARMA)</w:t>
            </w:r>
            <w:r w:rsidR="008B1F16" w:rsidRPr="008B1F16">
              <w:rPr>
                <w:sz w:val="24"/>
                <w:szCs w:val="24"/>
              </w:rPr>
              <w:t>. Нестационарные стохастические процессы.</w:t>
            </w:r>
          </w:p>
        </w:tc>
        <w:tc>
          <w:tcPr>
            <w:tcW w:w="503" w:type="pct"/>
            <w:vAlign w:val="center"/>
          </w:tcPr>
          <w:p w:rsidR="00E44C47" w:rsidRPr="002917BC" w:rsidRDefault="00E44C47" w:rsidP="006F3DC7">
            <w:pPr>
              <w:jc w:val="center"/>
            </w:pPr>
            <w:r w:rsidRPr="002917BC">
              <w:t>2</w:t>
            </w:r>
            <w:r>
              <w:t>/</w:t>
            </w:r>
            <w:r w:rsidR="002C4FE7">
              <w:t>0</w:t>
            </w:r>
          </w:p>
        </w:tc>
        <w:tc>
          <w:tcPr>
            <w:tcW w:w="612" w:type="pct"/>
            <w:vAlign w:val="center"/>
          </w:tcPr>
          <w:p w:rsidR="00E44C47" w:rsidRPr="00803BD6" w:rsidRDefault="002C4FE7" w:rsidP="006F3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44C47" w:rsidRPr="00803BD6" w:rsidTr="0049197F">
        <w:trPr>
          <w:trHeight w:val="70"/>
        </w:trPr>
        <w:tc>
          <w:tcPr>
            <w:tcW w:w="5000" w:type="pct"/>
            <w:gridSpan w:val="4"/>
            <w:vAlign w:val="center"/>
          </w:tcPr>
          <w:p w:rsidR="00E44C47" w:rsidRPr="002C4FE7" w:rsidRDefault="00E44C47" w:rsidP="002C4FE7">
            <w:pPr>
              <w:rPr>
                <w:b/>
              </w:rPr>
            </w:pPr>
            <w:r w:rsidRPr="002C4FE7">
              <w:rPr>
                <w:b/>
              </w:rPr>
              <w:t xml:space="preserve">Тема 3. </w:t>
            </w:r>
            <w:r w:rsidR="002C4FE7" w:rsidRPr="002C4FE7">
              <w:rPr>
                <w:b/>
              </w:rPr>
              <w:t>Динамические модели</w:t>
            </w:r>
            <w:r w:rsidR="002C4FE7">
              <w:rPr>
                <w:b/>
              </w:rPr>
              <w:t xml:space="preserve"> систем</w:t>
            </w:r>
          </w:p>
        </w:tc>
      </w:tr>
      <w:tr w:rsidR="00E44C47" w:rsidRPr="00803BD6" w:rsidTr="00E44C47">
        <w:trPr>
          <w:trHeight w:val="70"/>
        </w:trPr>
        <w:tc>
          <w:tcPr>
            <w:tcW w:w="1235" w:type="pct"/>
          </w:tcPr>
          <w:p w:rsidR="00E44C47" w:rsidRPr="002C4FE7" w:rsidRDefault="002C4FE7" w:rsidP="007E72B0">
            <w:pPr>
              <w:pStyle w:val="ae"/>
              <w:tabs>
                <w:tab w:val="left" w:pos="1250"/>
              </w:tabs>
              <w:spacing w:after="0" w:line="240" w:lineRule="auto"/>
              <w:ind w:right="40" w:firstLine="0"/>
              <w:jc w:val="both"/>
              <w:rPr>
                <w:sz w:val="24"/>
                <w:szCs w:val="24"/>
              </w:rPr>
            </w:pPr>
            <w:r w:rsidRPr="002C4FE7">
              <w:rPr>
                <w:sz w:val="24"/>
                <w:szCs w:val="24"/>
              </w:rPr>
              <w:t>Динамические модели</w:t>
            </w:r>
            <w:r w:rsidRPr="002C4FE7">
              <w:t xml:space="preserve"> систем</w:t>
            </w:r>
          </w:p>
        </w:tc>
        <w:tc>
          <w:tcPr>
            <w:tcW w:w="2650" w:type="pct"/>
          </w:tcPr>
          <w:p w:rsidR="00E44C47" w:rsidRPr="002C4FE7" w:rsidRDefault="002C4FE7" w:rsidP="008B1F16">
            <w:pPr>
              <w:pStyle w:val="ae"/>
              <w:tabs>
                <w:tab w:val="left" w:pos="1327"/>
              </w:tabs>
              <w:spacing w:after="0" w:line="240" w:lineRule="auto"/>
              <w:ind w:right="40" w:firstLine="0"/>
              <w:jc w:val="left"/>
              <w:rPr>
                <w:sz w:val="24"/>
                <w:szCs w:val="24"/>
              </w:rPr>
            </w:pPr>
            <w:r w:rsidRPr="002C4FE7">
              <w:rPr>
                <w:sz w:val="24"/>
                <w:szCs w:val="24"/>
              </w:rPr>
              <w:t xml:space="preserve">Общая характеристика динамических моделей. Модели с распределенным лагом. </w:t>
            </w:r>
            <w:proofErr w:type="spellStart"/>
            <w:r w:rsidR="008B1F16">
              <w:rPr>
                <w:sz w:val="24"/>
                <w:szCs w:val="24"/>
              </w:rPr>
              <w:t>А</w:t>
            </w:r>
            <w:r w:rsidRPr="002C4FE7">
              <w:rPr>
                <w:sz w:val="24"/>
                <w:szCs w:val="24"/>
              </w:rPr>
              <w:t>вторегресси</w:t>
            </w:r>
            <w:r w:rsidR="008B1F16">
              <w:rPr>
                <w:sz w:val="24"/>
                <w:szCs w:val="24"/>
              </w:rPr>
              <w:t>онные</w:t>
            </w:r>
            <w:proofErr w:type="spellEnd"/>
            <w:r w:rsidR="008B1F16">
              <w:rPr>
                <w:sz w:val="24"/>
                <w:szCs w:val="24"/>
              </w:rPr>
              <w:t xml:space="preserve"> модели </w:t>
            </w:r>
            <w:proofErr w:type="gramStart"/>
            <w:r w:rsidR="008B1F16">
              <w:rPr>
                <w:sz w:val="24"/>
                <w:szCs w:val="24"/>
              </w:rPr>
              <w:t>систем</w:t>
            </w:r>
            <w:r w:rsidRPr="002C4FE7">
              <w:rPr>
                <w:sz w:val="24"/>
                <w:szCs w:val="24"/>
              </w:rPr>
              <w:t>.</w:t>
            </w:r>
            <w:r w:rsidRPr="002C4FE7">
              <w:rPr>
                <w:rFonts w:eastAsia="TimesNewRomanPSMT"/>
                <w:sz w:val="28"/>
                <w:szCs w:val="28"/>
              </w:rPr>
              <w:t xml:space="preserve"> </w:t>
            </w:r>
            <w:r w:rsidRPr="002C4FE7">
              <w:rPr>
                <w:sz w:val="24"/>
                <w:szCs w:val="24"/>
              </w:rPr>
              <w:t xml:space="preserve"> </w:t>
            </w:r>
            <w:r w:rsidR="00E44C47" w:rsidRPr="002C4FE7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503" w:type="pct"/>
            <w:vAlign w:val="center"/>
          </w:tcPr>
          <w:p w:rsidR="00E44C47" w:rsidRPr="008C025D" w:rsidRDefault="00E44C47" w:rsidP="006F3DC7">
            <w:pPr>
              <w:jc w:val="center"/>
            </w:pPr>
            <w:r w:rsidRPr="008C025D">
              <w:t>2</w:t>
            </w:r>
            <w:r w:rsidR="00A52B0A">
              <w:t>/0</w:t>
            </w:r>
          </w:p>
        </w:tc>
        <w:tc>
          <w:tcPr>
            <w:tcW w:w="612" w:type="pct"/>
            <w:vAlign w:val="center"/>
          </w:tcPr>
          <w:p w:rsidR="00E44C47" w:rsidRPr="00803BD6" w:rsidRDefault="002C4FE7" w:rsidP="006F3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44C47" w:rsidRPr="00803BD6" w:rsidTr="00E44C47">
        <w:trPr>
          <w:trHeight w:val="160"/>
        </w:trPr>
        <w:tc>
          <w:tcPr>
            <w:tcW w:w="1235" w:type="pct"/>
          </w:tcPr>
          <w:p w:rsidR="00E44C47" w:rsidRPr="00803BD6" w:rsidRDefault="00E44C47" w:rsidP="006F3DC7">
            <w:pPr>
              <w:jc w:val="both"/>
              <w:rPr>
                <w:b/>
              </w:rPr>
            </w:pPr>
            <w:r w:rsidRPr="00803BD6">
              <w:rPr>
                <w:b/>
              </w:rPr>
              <w:t>Итого</w:t>
            </w:r>
          </w:p>
        </w:tc>
        <w:tc>
          <w:tcPr>
            <w:tcW w:w="2650" w:type="pct"/>
          </w:tcPr>
          <w:p w:rsidR="00E44C47" w:rsidRPr="00803BD6" w:rsidRDefault="00E44C47" w:rsidP="006F3DC7">
            <w:pPr>
              <w:ind w:firstLine="709"/>
              <w:jc w:val="both"/>
              <w:rPr>
                <w:b/>
              </w:rPr>
            </w:pPr>
          </w:p>
        </w:tc>
        <w:tc>
          <w:tcPr>
            <w:tcW w:w="503" w:type="pct"/>
            <w:vAlign w:val="center"/>
          </w:tcPr>
          <w:p w:rsidR="00E44C47" w:rsidRPr="00803BD6" w:rsidRDefault="002C4FE7" w:rsidP="002C4F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E44C47" w:rsidRPr="00803BD6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612" w:type="pct"/>
          </w:tcPr>
          <w:p w:rsidR="00E44C47" w:rsidRPr="00803BD6" w:rsidRDefault="002C4FE7" w:rsidP="006F3D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:rsidR="009B2618" w:rsidRPr="00803BD6" w:rsidRDefault="009B2618" w:rsidP="00CA51B3"/>
    <w:p w:rsidR="009B2618" w:rsidRPr="00803BD6" w:rsidRDefault="009B2618" w:rsidP="00CA51B3">
      <w:pPr>
        <w:jc w:val="center"/>
        <w:rPr>
          <w:b/>
        </w:rPr>
      </w:pPr>
    </w:p>
    <w:p w:rsidR="009B2618" w:rsidRPr="00CE43E4" w:rsidRDefault="00350626" w:rsidP="00CE43E4">
      <w:pPr>
        <w:ind w:firstLine="465"/>
        <w:jc w:val="both"/>
        <w:outlineLvl w:val="1"/>
        <w:rPr>
          <w:b/>
        </w:rPr>
      </w:pPr>
      <w:r w:rsidRPr="00803BD6">
        <w:rPr>
          <w:b/>
        </w:rPr>
        <w:t>5</w:t>
      </w:r>
      <w:r w:rsidR="009B2618" w:rsidRPr="00803BD6">
        <w:rPr>
          <w:b/>
        </w:rPr>
        <w:t>.2.</w:t>
      </w:r>
      <w:r w:rsidR="00CE51D9" w:rsidRPr="00803BD6">
        <w:rPr>
          <w:b/>
        </w:rPr>
        <w:t xml:space="preserve">Практические занятия </w:t>
      </w:r>
      <w:r w:rsidR="00CE51D9" w:rsidRPr="00CE43E4">
        <w:rPr>
          <w:b/>
        </w:rPr>
        <w:t>с указанием видов проведения занятий в интерактивной форме*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5397"/>
        <w:gridCol w:w="991"/>
        <w:gridCol w:w="1241"/>
      </w:tblGrid>
      <w:tr w:rsidR="008E7BB7" w:rsidRPr="00803BD6" w:rsidTr="008E7BB7">
        <w:trPr>
          <w:cantSplit/>
          <w:trHeight w:val="70"/>
          <w:tblHeader/>
        </w:trPr>
        <w:tc>
          <w:tcPr>
            <w:tcW w:w="1237" w:type="pct"/>
            <w:vMerge w:val="restart"/>
            <w:tcBorders>
              <w:bottom w:val="single" w:sz="4" w:space="0" w:color="auto"/>
            </w:tcBorders>
            <w:vAlign w:val="center"/>
          </w:tcPr>
          <w:p w:rsidR="008E7BB7" w:rsidRPr="001C2C5D" w:rsidRDefault="008E7BB7" w:rsidP="00AF3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C2C5D">
              <w:rPr>
                <w:b/>
                <w:bCs/>
                <w:sz w:val="20"/>
                <w:szCs w:val="20"/>
              </w:rPr>
              <w:t>Наименование раздела дисциплины</w:t>
            </w:r>
          </w:p>
          <w:p w:rsidR="008E7BB7" w:rsidRPr="001C2C5D" w:rsidRDefault="008E7BB7" w:rsidP="00AF3C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2" w:type="pct"/>
            <w:vMerge w:val="restart"/>
            <w:vAlign w:val="center"/>
          </w:tcPr>
          <w:p w:rsidR="008E7BB7" w:rsidRPr="001C2C5D" w:rsidRDefault="008E7BB7" w:rsidP="00AF3C59">
            <w:pPr>
              <w:jc w:val="center"/>
              <w:rPr>
                <w:b/>
                <w:sz w:val="20"/>
                <w:szCs w:val="20"/>
              </w:rPr>
            </w:pPr>
            <w:r w:rsidRPr="001C2C5D">
              <w:rPr>
                <w:b/>
                <w:sz w:val="20"/>
                <w:szCs w:val="20"/>
              </w:rPr>
              <w:t>Формы проведения и темы занятий</w:t>
            </w:r>
          </w:p>
          <w:p w:rsidR="008E7BB7" w:rsidRPr="001C2C5D" w:rsidRDefault="008E7BB7" w:rsidP="00AF3C59">
            <w:pPr>
              <w:jc w:val="center"/>
              <w:rPr>
                <w:b/>
                <w:sz w:val="20"/>
                <w:szCs w:val="20"/>
              </w:rPr>
            </w:pPr>
            <w:r w:rsidRPr="001C2C5D">
              <w:rPr>
                <w:b/>
                <w:sz w:val="20"/>
                <w:szCs w:val="20"/>
              </w:rPr>
              <w:t>(</w:t>
            </w:r>
            <w:r w:rsidRPr="001C2C5D">
              <w:rPr>
                <w:b/>
                <w:i/>
                <w:sz w:val="20"/>
                <w:szCs w:val="20"/>
              </w:rPr>
              <w:t>вид интерактивной формы проведения занятий*</w:t>
            </w:r>
            <w:r w:rsidRPr="001C2C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01" w:type="pct"/>
            <w:gridSpan w:val="2"/>
          </w:tcPr>
          <w:p w:rsidR="008E7BB7" w:rsidRPr="00723794" w:rsidRDefault="008E7BB7" w:rsidP="00AF3C59">
            <w:pPr>
              <w:jc w:val="center"/>
              <w:rPr>
                <w:b/>
                <w:sz w:val="20"/>
                <w:szCs w:val="20"/>
              </w:rPr>
            </w:pPr>
            <w:r w:rsidRPr="00723794">
              <w:rPr>
                <w:b/>
                <w:sz w:val="20"/>
                <w:szCs w:val="20"/>
              </w:rPr>
              <w:t>Всего,</w:t>
            </w:r>
          </w:p>
          <w:p w:rsidR="0049197F" w:rsidRDefault="008E7BB7" w:rsidP="0049197F">
            <w:pPr>
              <w:jc w:val="center"/>
              <w:rPr>
                <w:b/>
                <w:sz w:val="20"/>
                <w:szCs w:val="20"/>
              </w:rPr>
            </w:pPr>
            <w:r w:rsidRPr="00723794">
              <w:rPr>
                <w:b/>
                <w:sz w:val="20"/>
                <w:szCs w:val="20"/>
              </w:rPr>
              <w:t>часов / часов</w:t>
            </w:r>
          </w:p>
          <w:p w:rsidR="008E7BB7" w:rsidRPr="00723794" w:rsidRDefault="008E7BB7" w:rsidP="0049197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23794">
              <w:rPr>
                <w:b/>
                <w:sz w:val="20"/>
                <w:szCs w:val="20"/>
              </w:rPr>
              <w:t>интер.занятий</w:t>
            </w:r>
            <w:proofErr w:type="spellEnd"/>
          </w:p>
        </w:tc>
      </w:tr>
      <w:tr w:rsidR="008E7BB7" w:rsidRPr="00803BD6" w:rsidTr="008E7BB7">
        <w:trPr>
          <w:cantSplit/>
          <w:trHeight w:val="70"/>
          <w:tblHeader/>
        </w:trPr>
        <w:tc>
          <w:tcPr>
            <w:tcW w:w="1237" w:type="pct"/>
            <w:vMerge/>
            <w:tcBorders>
              <w:bottom w:val="single" w:sz="4" w:space="0" w:color="auto"/>
            </w:tcBorders>
            <w:vAlign w:val="center"/>
          </w:tcPr>
          <w:p w:rsidR="008E7BB7" w:rsidRPr="00803BD6" w:rsidRDefault="008E7BB7" w:rsidP="00AF3C5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62" w:type="pct"/>
            <w:vMerge/>
            <w:vAlign w:val="center"/>
          </w:tcPr>
          <w:p w:rsidR="008E7BB7" w:rsidRPr="00803BD6" w:rsidRDefault="008E7BB7" w:rsidP="00AF3C59">
            <w:pPr>
              <w:ind w:firstLine="567"/>
              <w:jc w:val="center"/>
              <w:rPr>
                <w:b/>
                <w:u w:val="single"/>
              </w:rPr>
            </w:pPr>
          </w:p>
        </w:tc>
        <w:tc>
          <w:tcPr>
            <w:tcW w:w="489" w:type="pct"/>
            <w:vAlign w:val="center"/>
          </w:tcPr>
          <w:p w:rsidR="008E7BB7" w:rsidRPr="00723794" w:rsidRDefault="008E7BB7" w:rsidP="00AF3C59">
            <w:pPr>
              <w:jc w:val="center"/>
              <w:rPr>
                <w:b/>
                <w:sz w:val="20"/>
                <w:szCs w:val="20"/>
              </w:rPr>
            </w:pPr>
            <w:r w:rsidRPr="00723794">
              <w:rPr>
                <w:b/>
                <w:sz w:val="20"/>
                <w:szCs w:val="20"/>
              </w:rPr>
              <w:t>очная форма</w:t>
            </w:r>
          </w:p>
        </w:tc>
        <w:tc>
          <w:tcPr>
            <w:tcW w:w="612" w:type="pct"/>
            <w:vAlign w:val="center"/>
          </w:tcPr>
          <w:p w:rsidR="008E7BB7" w:rsidRPr="008E7BB7" w:rsidRDefault="008E7BB7" w:rsidP="00AF3C59">
            <w:pPr>
              <w:jc w:val="center"/>
              <w:rPr>
                <w:b/>
                <w:sz w:val="20"/>
                <w:szCs w:val="20"/>
              </w:rPr>
            </w:pPr>
            <w:r w:rsidRPr="008E7BB7">
              <w:rPr>
                <w:b/>
                <w:sz w:val="20"/>
                <w:szCs w:val="20"/>
              </w:rPr>
              <w:t>заочная форма</w:t>
            </w:r>
          </w:p>
        </w:tc>
      </w:tr>
      <w:tr w:rsidR="008E7BB7" w:rsidRPr="00803BD6" w:rsidTr="008E7BB7">
        <w:trPr>
          <w:trHeight w:val="916"/>
        </w:trPr>
        <w:tc>
          <w:tcPr>
            <w:tcW w:w="1237" w:type="pct"/>
            <w:vMerge w:val="restart"/>
            <w:tcBorders>
              <w:top w:val="single" w:sz="4" w:space="0" w:color="auto"/>
            </w:tcBorders>
          </w:tcPr>
          <w:p w:rsidR="008E7BB7" w:rsidRPr="008B1F16" w:rsidRDefault="008B1F16" w:rsidP="00AF3C59">
            <w:r w:rsidRPr="008B1F16">
              <w:t>Тема 1. Регрессионные модели</w:t>
            </w:r>
          </w:p>
        </w:tc>
        <w:tc>
          <w:tcPr>
            <w:tcW w:w="2662" w:type="pct"/>
          </w:tcPr>
          <w:p w:rsidR="008B1F16" w:rsidRPr="008B1F16" w:rsidRDefault="008B1F16" w:rsidP="008B1F16">
            <w:pPr>
              <w:jc w:val="both"/>
            </w:pPr>
            <w:r w:rsidRPr="008B1F16">
              <w:t xml:space="preserve">Парная корреляция. </w:t>
            </w:r>
          </w:p>
          <w:p w:rsidR="008B1F16" w:rsidRPr="008B1F16" w:rsidRDefault="008B1F16" w:rsidP="008B1F16">
            <w:pPr>
              <w:jc w:val="both"/>
            </w:pPr>
            <w:r w:rsidRPr="008B1F16">
              <w:t>Коэффициенты корреляции. Оценка значимости коэффициент</w:t>
            </w:r>
            <w:r w:rsidR="00C608AF">
              <w:t>а</w:t>
            </w:r>
            <w:r w:rsidRPr="008B1F16">
              <w:t xml:space="preserve"> корреляции. Построение доверительного интервала.</w:t>
            </w:r>
          </w:p>
          <w:p w:rsidR="008E7BB7" w:rsidRPr="008B1F16" w:rsidRDefault="008B1F16" w:rsidP="008B1F16">
            <w:pPr>
              <w:autoSpaceDE w:val="0"/>
              <w:autoSpaceDN w:val="0"/>
              <w:adjustRightInd w:val="0"/>
              <w:rPr>
                <w:rFonts w:asciiTheme="minorHAnsi" w:eastAsia="TimesNewRomanPSMT" w:hAnsiTheme="minorHAnsi" w:cs="TimesNewRomanPSMT"/>
                <w:sz w:val="28"/>
                <w:szCs w:val="28"/>
              </w:rPr>
            </w:pPr>
            <w:r w:rsidRPr="00AF3C59">
              <w:rPr>
                <w:i/>
              </w:rPr>
              <w:t xml:space="preserve"> </w:t>
            </w:r>
            <w:r w:rsidR="008E7BB7" w:rsidRPr="00AF3C59">
              <w:rPr>
                <w:i/>
              </w:rPr>
              <w:t>(Практикум)</w:t>
            </w:r>
          </w:p>
        </w:tc>
        <w:tc>
          <w:tcPr>
            <w:tcW w:w="489" w:type="pct"/>
            <w:vAlign w:val="center"/>
          </w:tcPr>
          <w:p w:rsidR="008E7BB7" w:rsidRPr="00803BD6" w:rsidRDefault="008E7BB7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2/2</w:t>
            </w:r>
          </w:p>
        </w:tc>
        <w:tc>
          <w:tcPr>
            <w:tcW w:w="612" w:type="pct"/>
            <w:vAlign w:val="center"/>
          </w:tcPr>
          <w:p w:rsidR="008E7BB7" w:rsidRPr="00803BD6" w:rsidRDefault="003F0070" w:rsidP="003F00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1/0</w:t>
            </w:r>
          </w:p>
        </w:tc>
      </w:tr>
      <w:tr w:rsidR="008E7BB7" w:rsidRPr="00803BD6" w:rsidTr="008E7BB7">
        <w:trPr>
          <w:trHeight w:val="70"/>
        </w:trPr>
        <w:tc>
          <w:tcPr>
            <w:tcW w:w="1237" w:type="pct"/>
            <w:vMerge/>
          </w:tcPr>
          <w:p w:rsidR="008E7BB7" w:rsidRPr="008F7D6E" w:rsidRDefault="008E7BB7" w:rsidP="00AF3C59">
            <w:pPr>
              <w:rPr>
                <w:color w:val="C00000"/>
              </w:rPr>
            </w:pPr>
          </w:p>
        </w:tc>
        <w:tc>
          <w:tcPr>
            <w:tcW w:w="2662" w:type="pct"/>
          </w:tcPr>
          <w:p w:rsidR="00C608AF" w:rsidRPr="00C608AF" w:rsidRDefault="00C608AF" w:rsidP="00C608A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608AF">
              <w:rPr>
                <w:rFonts w:eastAsia="TimesNewRomanPSMT"/>
              </w:rPr>
              <w:t xml:space="preserve">Парная регрессия. </w:t>
            </w:r>
          </w:p>
          <w:p w:rsidR="008E7BB7" w:rsidRPr="00C608AF" w:rsidRDefault="00C608AF" w:rsidP="00C608AF">
            <w:pPr>
              <w:autoSpaceDE w:val="0"/>
              <w:autoSpaceDN w:val="0"/>
              <w:adjustRightInd w:val="0"/>
            </w:pPr>
            <w:r w:rsidRPr="00C608AF">
              <w:rPr>
                <w:rFonts w:eastAsia="TimesNewRomanPSMT"/>
              </w:rPr>
              <w:t>Построение уравнения регрессии. Спецификация модели. Оценка параметров модели. Оценка качества модели регрессии. Точечный и интервальный прогноз по уравнению регрессии.</w:t>
            </w:r>
          </w:p>
        </w:tc>
        <w:tc>
          <w:tcPr>
            <w:tcW w:w="489" w:type="pct"/>
            <w:vAlign w:val="center"/>
          </w:tcPr>
          <w:p w:rsidR="008E7BB7" w:rsidRPr="00803BD6" w:rsidRDefault="008E7BB7" w:rsidP="00AF3C59">
            <w:pPr>
              <w:jc w:val="center"/>
              <w:rPr>
                <w:color w:val="000000"/>
              </w:rPr>
            </w:pPr>
            <w:r w:rsidRPr="00803BD6">
              <w:rPr>
                <w:color w:val="000000"/>
              </w:rPr>
              <w:t>2</w:t>
            </w:r>
            <w:r w:rsidR="00A52B0A">
              <w:rPr>
                <w:color w:val="000000"/>
              </w:rPr>
              <w:t>/0</w:t>
            </w:r>
          </w:p>
        </w:tc>
        <w:tc>
          <w:tcPr>
            <w:tcW w:w="612" w:type="pct"/>
            <w:vAlign w:val="center"/>
          </w:tcPr>
          <w:p w:rsidR="008E7BB7" w:rsidRPr="00803BD6" w:rsidRDefault="006E12E7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E7BB7" w:rsidRPr="00803BD6" w:rsidTr="008E7BB7">
        <w:trPr>
          <w:trHeight w:val="70"/>
        </w:trPr>
        <w:tc>
          <w:tcPr>
            <w:tcW w:w="1237" w:type="pct"/>
            <w:vMerge/>
          </w:tcPr>
          <w:p w:rsidR="008E7BB7" w:rsidRPr="0023083B" w:rsidRDefault="008E7BB7" w:rsidP="00AF3C59">
            <w:pPr>
              <w:pStyle w:val="ae"/>
              <w:tabs>
                <w:tab w:val="left" w:pos="1172"/>
              </w:tabs>
              <w:spacing w:after="0" w:line="240" w:lineRule="auto"/>
              <w:ind w:right="62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pct"/>
          </w:tcPr>
          <w:p w:rsidR="00C608AF" w:rsidRPr="00C608AF" w:rsidRDefault="00C608AF" w:rsidP="00C608A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608AF">
              <w:rPr>
                <w:rFonts w:eastAsia="TimesNewRomanPSMT"/>
              </w:rPr>
              <w:t>Множественная регрессия и корреляция.</w:t>
            </w:r>
          </w:p>
          <w:p w:rsidR="008E7BB7" w:rsidRPr="00C608AF" w:rsidRDefault="00C608AF" w:rsidP="00C608AF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608AF">
              <w:rPr>
                <w:rFonts w:eastAsia="TimesNewRomanPSMT"/>
              </w:rPr>
              <w:t>Отбор факторов при построении множественной регрессии. Выбор формы уравнения регрессии. Оценка параметров уравнения множественной регрессии. Частные уравнения регрессии. Множественная корреляция. Оценка качества результатов моделирования.</w:t>
            </w:r>
          </w:p>
        </w:tc>
        <w:tc>
          <w:tcPr>
            <w:tcW w:w="489" w:type="pct"/>
            <w:vAlign w:val="center"/>
          </w:tcPr>
          <w:p w:rsidR="008E7BB7" w:rsidRPr="00803BD6" w:rsidRDefault="008E7BB7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52B0A">
              <w:rPr>
                <w:color w:val="000000"/>
              </w:rPr>
              <w:t>/0</w:t>
            </w:r>
          </w:p>
        </w:tc>
        <w:tc>
          <w:tcPr>
            <w:tcW w:w="612" w:type="pct"/>
            <w:vAlign w:val="center"/>
          </w:tcPr>
          <w:p w:rsidR="008E7BB7" w:rsidRPr="00803BD6" w:rsidRDefault="006E12E7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E7BB7" w:rsidRPr="00803BD6" w:rsidTr="008E7BB7">
        <w:trPr>
          <w:trHeight w:val="70"/>
        </w:trPr>
        <w:tc>
          <w:tcPr>
            <w:tcW w:w="1237" w:type="pct"/>
            <w:vMerge/>
          </w:tcPr>
          <w:p w:rsidR="008E7BB7" w:rsidRPr="0023083B" w:rsidRDefault="008E7BB7" w:rsidP="00AF3C59">
            <w:pPr>
              <w:pStyle w:val="ae"/>
              <w:tabs>
                <w:tab w:val="left" w:pos="1172"/>
              </w:tabs>
              <w:spacing w:after="0" w:line="240" w:lineRule="auto"/>
              <w:ind w:right="62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pct"/>
          </w:tcPr>
          <w:p w:rsidR="008E7BB7" w:rsidRPr="00C608AF" w:rsidRDefault="00C608AF" w:rsidP="00C608AF">
            <w:pPr>
              <w:autoSpaceDE w:val="0"/>
              <w:autoSpaceDN w:val="0"/>
              <w:adjustRightInd w:val="0"/>
            </w:pPr>
            <w:r w:rsidRPr="00C608AF">
              <w:rPr>
                <w:rFonts w:eastAsia="TimesNewRomanPSMT"/>
              </w:rPr>
              <w:t>Системы эконометрических уравнений. Структурная и приведенная формы модели. Оценка параметров структурной формы модели.</w:t>
            </w:r>
          </w:p>
        </w:tc>
        <w:tc>
          <w:tcPr>
            <w:tcW w:w="489" w:type="pct"/>
            <w:vAlign w:val="center"/>
          </w:tcPr>
          <w:p w:rsidR="008E7BB7" w:rsidRPr="00803BD6" w:rsidRDefault="008E7BB7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</w:t>
            </w:r>
            <w:r w:rsidR="001B20C2">
              <w:rPr>
                <w:color w:val="000000"/>
              </w:rPr>
              <w:t>0</w:t>
            </w:r>
          </w:p>
        </w:tc>
        <w:tc>
          <w:tcPr>
            <w:tcW w:w="612" w:type="pct"/>
            <w:vAlign w:val="center"/>
          </w:tcPr>
          <w:p w:rsidR="008E7BB7" w:rsidRPr="00803BD6" w:rsidRDefault="006E12E7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E7BB7" w:rsidRPr="00803BD6" w:rsidTr="008E7BB7">
        <w:trPr>
          <w:trHeight w:val="70"/>
        </w:trPr>
        <w:tc>
          <w:tcPr>
            <w:tcW w:w="1237" w:type="pct"/>
            <w:vMerge/>
          </w:tcPr>
          <w:p w:rsidR="008E7BB7" w:rsidRPr="0023083B" w:rsidRDefault="008E7BB7" w:rsidP="00AF3C59">
            <w:pPr>
              <w:pStyle w:val="ae"/>
              <w:tabs>
                <w:tab w:val="left" w:pos="1172"/>
              </w:tabs>
              <w:spacing w:after="0" w:line="240" w:lineRule="auto"/>
              <w:ind w:right="62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pct"/>
          </w:tcPr>
          <w:p w:rsidR="008E7BB7" w:rsidRPr="001B0C91" w:rsidRDefault="008E7BB7" w:rsidP="008B1F16">
            <w:pPr>
              <w:jc w:val="both"/>
            </w:pPr>
            <w:r>
              <w:t>Контрольная работа 1 «</w:t>
            </w:r>
            <w:r w:rsidR="008B1F16">
              <w:t>Модели регрессии</w:t>
            </w:r>
            <w:r>
              <w:t>».</w:t>
            </w:r>
          </w:p>
        </w:tc>
        <w:tc>
          <w:tcPr>
            <w:tcW w:w="489" w:type="pct"/>
            <w:vAlign w:val="center"/>
          </w:tcPr>
          <w:p w:rsidR="008E7BB7" w:rsidRPr="00803BD6" w:rsidRDefault="008E7BB7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52B0A">
              <w:rPr>
                <w:color w:val="000000"/>
              </w:rPr>
              <w:t>/0</w:t>
            </w:r>
          </w:p>
        </w:tc>
        <w:tc>
          <w:tcPr>
            <w:tcW w:w="612" w:type="pct"/>
            <w:vAlign w:val="center"/>
          </w:tcPr>
          <w:p w:rsidR="008E7BB7" w:rsidRPr="00803BD6" w:rsidRDefault="006E12E7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E7BB7" w:rsidRPr="00803BD6" w:rsidTr="008E7BB7">
        <w:trPr>
          <w:trHeight w:val="70"/>
        </w:trPr>
        <w:tc>
          <w:tcPr>
            <w:tcW w:w="1237" w:type="pct"/>
            <w:vMerge w:val="restart"/>
          </w:tcPr>
          <w:p w:rsidR="008E7BB7" w:rsidRPr="008B1F16" w:rsidRDefault="008B1F16" w:rsidP="00AF3C59">
            <w:pPr>
              <w:pStyle w:val="ae"/>
              <w:tabs>
                <w:tab w:val="left" w:pos="1250"/>
              </w:tabs>
              <w:spacing w:after="0" w:line="240" w:lineRule="auto"/>
              <w:ind w:right="40" w:firstLine="0"/>
              <w:jc w:val="both"/>
            </w:pPr>
            <w:r w:rsidRPr="008B1F16">
              <w:t xml:space="preserve">Тема 2. </w:t>
            </w:r>
            <w:r w:rsidRPr="008B1F16">
              <w:rPr>
                <w:sz w:val="24"/>
                <w:szCs w:val="24"/>
              </w:rPr>
              <w:t>Модели сто</w:t>
            </w:r>
            <w:r w:rsidRPr="008B1F16">
              <w:rPr>
                <w:sz w:val="24"/>
                <w:szCs w:val="24"/>
              </w:rPr>
              <w:lastRenderedPageBreak/>
              <w:t>хастических процессов и прогнозирование</w:t>
            </w:r>
          </w:p>
        </w:tc>
        <w:tc>
          <w:tcPr>
            <w:tcW w:w="2662" w:type="pct"/>
          </w:tcPr>
          <w:p w:rsidR="001B20C2" w:rsidRPr="001B20C2" w:rsidRDefault="001B20C2" w:rsidP="001B20C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B20C2">
              <w:rPr>
                <w:rFonts w:eastAsia="TimesNewRomanPSMT"/>
              </w:rPr>
              <w:lastRenderedPageBreak/>
              <w:t>Линейные модели стационарных временных ря</w:t>
            </w:r>
            <w:r w:rsidRPr="001B20C2">
              <w:rPr>
                <w:rFonts w:eastAsia="TimesNewRomanPSMT"/>
              </w:rPr>
              <w:lastRenderedPageBreak/>
              <w:t>дов.</w:t>
            </w:r>
          </w:p>
          <w:p w:rsidR="008E7BB7" w:rsidRPr="001B20C2" w:rsidRDefault="001B20C2" w:rsidP="001B20C2">
            <w:pPr>
              <w:autoSpaceDE w:val="0"/>
              <w:autoSpaceDN w:val="0"/>
              <w:adjustRightInd w:val="0"/>
            </w:pPr>
            <w:r w:rsidRPr="001B20C2">
              <w:rPr>
                <w:rFonts w:eastAsia="TimesNewRomanPSMT"/>
              </w:rPr>
              <w:t>Модели авторегрессии (AR). Модели скользящего среднего (MA). Модели авторегрессии-скользящего среднего (ARMA).</w:t>
            </w:r>
          </w:p>
        </w:tc>
        <w:tc>
          <w:tcPr>
            <w:tcW w:w="489" w:type="pct"/>
            <w:vAlign w:val="center"/>
          </w:tcPr>
          <w:p w:rsidR="008E7BB7" w:rsidRPr="002917BC" w:rsidRDefault="008E7BB7" w:rsidP="00AF3C59">
            <w:pPr>
              <w:jc w:val="center"/>
            </w:pPr>
            <w:r>
              <w:lastRenderedPageBreak/>
              <w:t>2</w:t>
            </w:r>
            <w:r w:rsidR="00A52B0A">
              <w:t>/0</w:t>
            </w:r>
          </w:p>
        </w:tc>
        <w:tc>
          <w:tcPr>
            <w:tcW w:w="612" w:type="pct"/>
            <w:vAlign w:val="center"/>
          </w:tcPr>
          <w:p w:rsidR="008E7BB7" w:rsidRPr="00803BD6" w:rsidRDefault="003F0070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1/0</w:t>
            </w:r>
          </w:p>
        </w:tc>
      </w:tr>
      <w:tr w:rsidR="008E7BB7" w:rsidRPr="00803BD6" w:rsidTr="008E7BB7">
        <w:trPr>
          <w:trHeight w:val="70"/>
        </w:trPr>
        <w:tc>
          <w:tcPr>
            <w:tcW w:w="1237" w:type="pct"/>
            <w:vMerge/>
          </w:tcPr>
          <w:p w:rsidR="008E7BB7" w:rsidRPr="00CC0519" w:rsidRDefault="008E7BB7" w:rsidP="00AF3C59">
            <w:pPr>
              <w:pStyle w:val="ae"/>
              <w:tabs>
                <w:tab w:val="left" w:pos="1191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pct"/>
          </w:tcPr>
          <w:p w:rsidR="001B20C2" w:rsidRPr="001B20C2" w:rsidRDefault="001B20C2" w:rsidP="001B20C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B20C2">
              <w:rPr>
                <w:rFonts w:eastAsia="TimesNewRomanPSMT"/>
              </w:rPr>
              <w:t xml:space="preserve">Корреляционные функции стохастических процессов. </w:t>
            </w:r>
          </w:p>
          <w:p w:rsidR="008E7BB7" w:rsidRPr="001B20C2" w:rsidRDefault="001B20C2" w:rsidP="001B20C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B20C2">
              <w:rPr>
                <w:rFonts w:eastAsia="TimesNewRomanPSMT"/>
              </w:rPr>
              <w:t>Автокорреляционная функция.</w:t>
            </w:r>
            <w:r>
              <w:rPr>
                <w:rFonts w:eastAsia="TimesNewRomanPSMT"/>
              </w:rPr>
              <w:t xml:space="preserve"> </w:t>
            </w:r>
            <w:r w:rsidRPr="001B20C2">
              <w:rPr>
                <w:rFonts w:eastAsia="TimesNewRomanPSMT"/>
              </w:rPr>
              <w:t>Взаимная корреляционная функция. Частная автокорреляционная функция.</w:t>
            </w:r>
          </w:p>
        </w:tc>
        <w:tc>
          <w:tcPr>
            <w:tcW w:w="489" w:type="pct"/>
            <w:vAlign w:val="center"/>
          </w:tcPr>
          <w:p w:rsidR="008E7BB7" w:rsidRPr="002917BC" w:rsidRDefault="008E7BB7" w:rsidP="00AF3C59">
            <w:pPr>
              <w:jc w:val="center"/>
            </w:pPr>
            <w:r>
              <w:t>2/</w:t>
            </w:r>
            <w:r w:rsidR="001B20C2">
              <w:t>0</w:t>
            </w:r>
          </w:p>
        </w:tc>
        <w:tc>
          <w:tcPr>
            <w:tcW w:w="612" w:type="pct"/>
            <w:vAlign w:val="center"/>
          </w:tcPr>
          <w:p w:rsidR="008E7BB7" w:rsidRPr="00803BD6" w:rsidRDefault="001B20C2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E7BB7" w:rsidRPr="00803BD6" w:rsidTr="008E7BB7">
        <w:trPr>
          <w:trHeight w:val="70"/>
        </w:trPr>
        <w:tc>
          <w:tcPr>
            <w:tcW w:w="1237" w:type="pct"/>
            <w:vMerge/>
          </w:tcPr>
          <w:p w:rsidR="008E7BB7" w:rsidRPr="00CC0519" w:rsidRDefault="008E7BB7" w:rsidP="00AF3C59">
            <w:pPr>
              <w:pStyle w:val="ae"/>
              <w:tabs>
                <w:tab w:val="left" w:pos="1191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pct"/>
          </w:tcPr>
          <w:p w:rsidR="0087786E" w:rsidRDefault="00345AE0" w:rsidP="00345AE0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345AE0">
              <w:rPr>
                <w:rFonts w:eastAsia="TimesNewRomanPSMT"/>
              </w:rPr>
              <w:t xml:space="preserve">Нестационарные интегрируемые процессы. </w:t>
            </w:r>
          </w:p>
          <w:p w:rsidR="008E7BB7" w:rsidRPr="00345AE0" w:rsidRDefault="00345AE0" w:rsidP="00345AE0">
            <w:pPr>
              <w:autoSpaceDE w:val="0"/>
              <w:autoSpaceDN w:val="0"/>
              <w:adjustRightInd w:val="0"/>
            </w:pPr>
            <w:r w:rsidRPr="00345AE0">
              <w:rPr>
                <w:rFonts w:eastAsia="TimesNewRomanPSMT"/>
              </w:rPr>
              <w:t>Тесты Дики-</w:t>
            </w:r>
            <w:proofErr w:type="spellStart"/>
            <w:r w:rsidRPr="00345AE0">
              <w:rPr>
                <w:rFonts w:eastAsia="TimesNewRomanPSMT"/>
              </w:rPr>
              <w:t>Фуллера</w:t>
            </w:r>
            <w:proofErr w:type="spellEnd"/>
            <w:r w:rsidRPr="00345AE0">
              <w:rPr>
                <w:rFonts w:eastAsia="TimesNewRomanPSMT"/>
              </w:rPr>
              <w:t>. Метод разностей и интегрируемость. Модели ARIMA. Определение и идентификация модели. Прогнозирование ARIMA-процессов.</w:t>
            </w:r>
          </w:p>
        </w:tc>
        <w:tc>
          <w:tcPr>
            <w:tcW w:w="489" w:type="pct"/>
            <w:vAlign w:val="center"/>
          </w:tcPr>
          <w:p w:rsidR="008E7BB7" w:rsidRDefault="008E7BB7" w:rsidP="00AF3C59">
            <w:pPr>
              <w:jc w:val="center"/>
            </w:pPr>
            <w:r>
              <w:t>2</w:t>
            </w:r>
            <w:r w:rsidR="00A52B0A">
              <w:t>/0</w:t>
            </w:r>
          </w:p>
        </w:tc>
        <w:tc>
          <w:tcPr>
            <w:tcW w:w="612" w:type="pct"/>
            <w:vAlign w:val="center"/>
          </w:tcPr>
          <w:p w:rsidR="008E7BB7" w:rsidRPr="00803BD6" w:rsidRDefault="006E12E7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7786E" w:rsidRPr="00803BD6" w:rsidTr="0087786E">
        <w:trPr>
          <w:trHeight w:val="549"/>
        </w:trPr>
        <w:tc>
          <w:tcPr>
            <w:tcW w:w="1237" w:type="pct"/>
            <w:vMerge/>
          </w:tcPr>
          <w:p w:rsidR="0087786E" w:rsidRPr="00CC0519" w:rsidRDefault="0087786E" w:rsidP="00AF3C59">
            <w:pPr>
              <w:pStyle w:val="ae"/>
              <w:tabs>
                <w:tab w:val="left" w:pos="1191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pct"/>
          </w:tcPr>
          <w:p w:rsidR="0087786E" w:rsidRPr="00EE298D" w:rsidRDefault="0087786E" w:rsidP="0087786E">
            <w:pPr>
              <w:autoSpaceDE w:val="0"/>
              <w:autoSpaceDN w:val="0"/>
              <w:adjustRightInd w:val="0"/>
            </w:pPr>
            <w:r>
              <w:t>Контрольная работа 2 «</w:t>
            </w:r>
            <w:r w:rsidRPr="0087786E">
              <w:rPr>
                <w:rFonts w:eastAsia="TimesNewRomanPSMT"/>
              </w:rPr>
              <w:t>Моделирование стохастических</w:t>
            </w:r>
            <w:r>
              <w:rPr>
                <w:rFonts w:eastAsia="TimesNewRomanPSMT"/>
              </w:rPr>
              <w:t xml:space="preserve"> </w:t>
            </w:r>
            <w:r w:rsidRPr="0087786E">
              <w:rPr>
                <w:rFonts w:eastAsia="TimesNewRomanPSMT"/>
              </w:rPr>
              <w:t>процессов</w:t>
            </w:r>
            <w:r w:rsidRPr="0087786E">
              <w:t>».</w:t>
            </w:r>
          </w:p>
        </w:tc>
        <w:tc>
          <w:tcPr>
            <w:tcW w:w="489" w:type="pct"/>
            <w:vAlign w:val="center"/>
          </w:tcPr>
          <w:p w:rsidR="0087786E" w:rsidRDefault="0087786E" w:rsidP="00AF3C59">
            <w:pPr>
              <w:jc w:val="center"/>
            </w:pPr>
            <w:r w:rsidRPr="002917BC">
              <w:t>2</w:t>
            </w:r>
            <w:r>
              <w:t>/0</w:t>
            </w:r>
          </w:p>
        </w:tc>
        <w:tc>
          <w:tcPr>
            <w:tcW w:w="612" w:type="pct"/>
            <w:vAlign w:val="center"/>
          </w:tcPr>
          <w:p w:rsidR="0087786E" w:rsidRPr="00803BD6" w:rsidRDefault="0087786E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3725" w:rsidRPr="00803BD6" w:rsidTr="008E7BB7">
        <w:trPr>
          <w:trHeight w:val="70"/>
        </w:trPr>
        <w:tc>
          <w:tcPr>
            <w:tcW w:w="1237" w:type="pct"/>
            <w:vMerge w:val="restart"/>
          </w:tcPr>
          <w:p w:rsidR="00FD3725" w:rsidRPr="008B1F16" w:rsidRDefault="00FD3725" w:rsidP="00AF3C59">
            <w:pPr>
              <w:pStyle w:val="ae"/>
              <w:tabs>
                <w:tab w:val="left" w:pos="1250"/>
              </w:tabs>
              <w:spacing w:after="0" w:line="240" w:lineRule="auto"/>
              <w:ind w:right="40" w:firstLine="0"/>
              <w:jc w:val="both"/>
            </w:pPr>
            <w:r w:rsidRPr="008B1F16">
              <w:rPr>
                <w:sz w:val="24"/>
                <w:szCs w:val="24"/>
              </w:rPr>
              <w:t>Тема 3. Динамические модели</w:t>
            </w:r>
            <w:r w:rsidRPr="008B1F16">
              <w:t xml:space="preserve"> систем</w:t>
            </w:r>
          </w:p>
        </w:tc>
        <w:tc>
          <w:tcPr>
            <w:tcW w:w="2662" w:type="pct"/>
            <w:vAlign w:val="bottom"/>
          </w:tcPr>
          <w:p w:rsidR="00FD3725" w:rsidRPr="001B20C2" w:rsidRDefault="00FD3725" w:rsidP="001B20C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B20C2">
              <w:t>Динамические модели систем</w:t>
            </w:r>
            <w:r w:rsidRPr="001B20C2">
              <w:rPr>
                <w:rFonts w:eastAsia="TimesNewRomanPSMT"/>
              </w:rPr>
              <w:t>.</w:t>
            </w:r>
          </w:p>
          <w:p w:rsidR="00FD3725" w:rsidRPr="001B20C2" w:rsidRDefault="00FD3725" w:rsidP="00FD3725">
            <w:pPr>
              <w:autoSpaceDE w:val="0"/>
              <w:autoSpaceDN w:val="0"/>
              <w:adjustRightInd w:val="0"/>
            </w:pPr>
            <w:r w:rsidRPr="001B20C2">
              <w:rPr>
                <w:rFonts w:eastAsia="TimesNewRomanPSMT"/>
              </w:rPr>
              <w:t xml:space="preserve">Интерпретация параметров динамических моделей с распределенным лагом и моделей авторегрессии. </w:t>
            </w:r>
          </w:p>
        </w:tc>
        <w:tc>
          <w:tcPr>
            <w:tcW w:w="489" w:type="pct"/>
            <w:vAlign w:val="center"/>
          </w:tcPr>
          <w:p w:rsidR="00FD3725" w:rsidRPr="008C025D" w:rsidRDefault="00FD3725" w:rsidP="00AF3C59">
            <w:pPr>
              <w:jc w:val="center"/>
            </w:pPr>
            <w:r w:rsidRPr="008C025D">
              <w:t>2</w:t>
            </w:r>
            <w:r>
              <w:t>/0</w:t>
            </w:r>
          </w:p>
        </w:tc>
        <w:tc>
          <w:tcPr>
            <w:tcW w:w="612" w:type="pct"/>
            <w:vAlign w:val="center"/>
          </w:tcPr>
          <w:p w:rsidR="00FD3725" w:rsidRPr="00803BD6" w:rsidRDefault="003F0070" w:rsidP="00A52B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1/0</w:t>
            </w:r>
          </w:p>
        </w:tc>
      </w:tr>
      <w:tr w:rsidR="00FD3725" w:rsidRPr="00803BD6" w:rsidTr="008E7BB7">
        <w:trPr>
          <w:trHeight w:val="70"/>
        </w:trPr>
        <w:tc>
          <w:tcPr>
            <w:tcW w:w="1237" w:type="pct"/>
            <w:vMerge/>
          </w:tcPr>
          <w:p w:rsidR="00FD3725" w:rsidRPr="008C025D" w:rsidRDefault="00FD3725" w:rsidP="00AF3C59">
            <w:pPr>
              <w:jc w:val="both"/>
            </w:pPr>
          </w:p>
        </w:tc>
        <w:tc>
          <w:tcPr>
            <w:tcW w:w="2662" w:type="pct"/>
            <w:vAlign w:val="bottom"/>
          </w:tcPr>
          <w:p w:rsidR="00FD3725" w:rsidRPr="00916D24" w:rsidRDefault="00FD3725" w:rsidP="00AF3C59">
            <w:pPr>
              <w:pStyle w:val="ae"/>
              <w:tabs>
                <w:tab w:val="left" w:pos="1250"/>
              </w:tabs>
              <w:spacing w:after="0" w:line="240" w:lineRule="auto"/>
              <w:ind w:right="40" w:firstLine="0"/>
              <w:jc w:val="left"/>
              <w:rPr>
                <w:sz w:val="24"/>
                <w:szCs w:val="24"/>
              </w:rPr>
            </w:pPr>
            <w:r w:rsidRPr="00FD3725">
              <w:rPr>
                <w:rFonts w:eastAsia="TimesNewRomanPSMT"/>
                <w:sz w:val="24"/>
                <w:szCs w:val="24"/>
              </w:rPr>
              <w:t>Построение модели авторегрессии и оценка ее качества.</w:t>
            </w:r>
          </w:p>
        </w:tc>
        <w:tc>
          <w:tcPr>
            <w:tcW w:w="489" w:type="pct"/>
            <w:vAlign w:val="center"/>
          </w:tcPr>
          <w:p w:rsidR="00FD3725" w:rsidRPr="008C025D" w:rsidRDefault="00FD3725" w:rsidP="00FD3725">
            <w:pPr>
              <w:jc w:val="center"/>
            </w:pPr>
            <w:r>
              <w:t>4/0</w:t>
            </w:r>
          </w:p>
        </w:tc>
        <w:tc>
          <w:tcPr>
            <w:tcW w:w="612" w:type="pct"/>
            <w:vAlign w:val="center"/>
          </w:tcPr>
          <w:p w:rsidR="00FD3725" w:rsidRPr="00803BD6" w:rsidRDefault="00FD3725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3725" w:rsidRPr="00803BD6" w:rsidTr="008317AC">
        <w:trPr>
          <w:trHeight w:val="70"/>
        </w:trPr>
        <w:tc>
          <w:tcPr>
            <w:tcW w:w="1237" w:type="pct"/>
            <w:vMerge/>
          </w:tcPr>
          <w:p w:rsidR="00FD3725" w:rsidRPr="008C025D" w:rsidRDefault="00FD3725" w:rsidP="00AF3C59">
            <w:pPr>
              <w:jc w:val="both"/>
            </w:pPr>
          </w:p>
        </w:tc>
        <w:tc>
          <w:tcPr>
            <w:tcW w:w="2662" w:type="pct"/>
          </w:tcPr>
          <w:p w:rsidR="00FD3725" w:rsidRPr="00EE298D" w:rsidRDefault="00FD3725" w:rsidP="00FD3725">
            <w:pPr>
              <w:autoSpaceDE w:val="0"/>
              <w:autoSpaceDN w:val="0"/>
              <w:adjustRightInd w:val="0"/>
            </w:pPr>
            <w:r>
              <w:t>Контрольная работа 3 «</w:t>
            </w:r>
            <w:r w:rsidRPr="0087786E">
              <w:rPr>
                <w:rFonts w:eastAsia="TimesNewRomanPSMT"/>
              </w:rPr>
              <w:t>Модел</w:t>
            </w:r>
            <w:r>
              <w:rPr>
                <w:rFonts w:eastAsia="TimesNewRomanPSMT"/>
              </w:rPr>
              <w:t>ь авторегрессии</w:t>
            </w:r>
            <w:r w:rsidRPr="0087786E">
              <w:t>».</w:t>
            </w:r>
          </w:p>
        </w:tc>
        <w:tc>
          <w:tcPr>
            <w:tcW w:w="489" w:type="pct"/>
            <w:vAlign w:val="center"/>
          </w:tcPr>
          <w:p w:rsidR="00FD3725" w:rsidRPr="008C025D" w:rsidRDefault="00FD3725" w:rsidP="00AF3C59">
            <w:pPr>
              <w:jc w:val="center"/>
            </w:pPr>
            <w:r>
              <w:t>2/0</w:t>
            </w:r>
          </w:p>
        </w:tc>
        <w:tc>
          <w:tcPr>
            <w:tcW w:w="612" w:type="pct"/>
            <w:vAlign w:val="center"/>
          </w:tcPr>
          <w:p w:rsidR="00FD3725" w:rsidRPr="00803BD6" w:rsidRDefault="00FD3725" w:rsidP="00AF3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52B0A" w:rsidRPr="00803BD6" w:rsidTr="008E7BB7">
        <w:trPr>
          <w:trHeight w:val="70"/>
        </w:trPr>
        <w:tc>
          <w:tcPr>
            <w:tcW w:w="1237" w:type="pct"/>
          </w:tcPr>
          <w:p w:rsidR="00A52B0A" w:rsidRPr="008C025D" w:rsidRDefault="00A52B0A" w:rsidP="00AF3C59">
            <w:pPr>
              <w:jc w:val="both"/>
            </w:pPr>
          </w:p>
        </w:tc>
        <w:tc>
          <w:tcPr>
            <w:tcW w:w="2662" w:type="pct"/>
          </w:tcPr>
          <w:p w:rsidR="00A52B0A" w:rsidRPr="00A52B0A" w:rsidRDefault="00A52B0A" w:rsidP="00A52B0A">
            <w:r w:rsidRPr="00A52B0A">
              <w:t>Контрольная работа (аудиторная)</w:t>
            </w:r>
          </w:p>
        </w:tc>
        <w:tc>
          <w:tcPr>
            <w:tcW w:w="489" w:type="pct"/>
            <w:vAlign w:val="center"/>
          </w:tcPr>
          <w:p w:rsidR="00A52B0A" w:rsidRPr="00B13E66" w:rsidRDefault="006E12E7" w:rsidP="0076012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2" w:type="pct"/>
            <w:vAlign w:val="center"/>
          </w:tcPr>
          <w:p w:rsidR="00A52B0A" w:rsidRDefault="003F0070" w:rsidP="0076012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A52B0A" w:rsidRPr="00803BD6" w:rsidTr="008E7BB7">
        <w:trPr>
          <w:trHeight w:val="160"/>
        </w:trPr>
        <w:tc>
          <w:tcPr>
            <w:tcW w:w="1237" w:type="pct"/>
          </w:tcPr>
          <w:p w:rsidR="00A52B0A" w:rsidRPr="00803BD6" w:rsidRDefault="00A52B0A" w:rsidP="00AF3C59">
            <w:pPr>
              <w:jc w:val="both"/>
              <w:rPr>
                <w:b/>
              </w:rPr>
            </w:pPr>
            <w:r w:rsidRPr="00803BD6">
              <w:rPr>
                <w:b/>
              </w:rPr>
              <w:t>Итого</w:t>
            </w:r>
          </w:p>
        </w:tc>
        <w:tc>
          <w:tcPr>
            <w:tcW w:w="2662" w:type="pct"/>
          </w:tcPr>
          <w:p w:rsidR="00A52B0A" w:rsidRPr="00803BD6" w:rsidRDefault="00A52B0A" w:rsidP="00AF3C59">
            <w:pPr>
              <w:ind w:firstLine="709"/>
              <w:jc w:val="both"/>
              <w:rPr>
                <w:b/>
              </w:rPr>
            </w:pPr>
          </w:p>
        </w:tc>
        <w:tc>
          <w:tcPr>
            <w:tcW w:w="489" w:type="pct"/>
            <w:vAlign w:val="center"/>
          </w:tcPr>
          <w:p w:rsidR="00A52B0A" w:rsidRPr="00803BD6" w:rsidRDefault="00FD3725" w:rsidP="00FD37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A52B0A">
              <w:rPr>
                <w:b/>
                <w:color w:val="000000"/>
              </w:rPr>
              <w:t>6</w:t>
            </w:r>
            <w:r w:rsidR="00A52B0A" w:rsidRPr="00803BD6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612" w:type="pct"/>
          </w:tcPr>
          <w:p w:rsidR="00A52B0A" w:rsidRPr="00803BD6" w:rsidRDefault="003F0070" w:rsidP="00AF3C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4/0</w:t>
            </w:r>
          </w:p>
        </w:tc>
      </w:tr>
    </w:tbl>
    <w:p w:rsidR="00A52B0A" w:rsidRDefault="00A52B0A" w:rsidP="00A52B0A">
      <w:pPr>
        <w:ind w:firstLine="567"/>
        <w:jc w:val="both"/>
        <w:rPr>
          <w:b/>
        </w:rPr>
      </w:pPr>
      <w:r w:rsidRPr="00A52B0A">
        <w:t>*Интерактивные формы проведения занятий, предусмотренные рабочей программой дисциплины проводятся в соответствии с П</w:t>
      </w:r>
      <w:r w:rsidRPr="00A52B0A">
        <w:rPr>
          <w:bCs/>
        </w:rPr>
        <w:t>оложением об интерактивных формах обучения в ФГБОУ ВО Ставропольский ГАУ</w:t>
      </w:r>
      <w:r w:rsidRPr="00A52B0A">
        <w:t>.</w:t>
      </w:r>
    </w:p>
    <w:p w:rsidR="004B3BB1" w:rsidRPr="00803BD6" w:rsidRDefault="004B3BB1" w:rsidP="00CE51D9">
      <w:pPr>
        <w:ind w:firstLine="567"/>
        <w:jc w:val="both"/>
        <w:rPr>
          <w:b/>
        </w:rPr>
      </w:pPr>
    </w:p>
    <w:p w:rsidR="00CE51D9" w:rsidRPr="00803BD6" w:rsidRDefault="00CE51D9" w:rsidP="00CE43E4">
      <w:pPr>
        <w:ind w:firstLine="465"/>
        <w:jc w:val="both"/>
        <w:outlineLvl w:val="1"/>
        <w:rPr>
          <w:b/>
        </w:rPr>
      </w:pPr>
      <w:r w:rsidRPr="00803BD6">
        <w:rPr>
          <w:b/>
        </w:rPr>
        <w:t xml:space="preserve">5.3. Лабораторные </w:t>
      </w:r>
      <w:proofErr w:type="gramStart"/>
      <w:r w:rsidRPr="00803BD6">
        <w:rPr>
          <w:b/>
        </w:rPr>
        <w:t>занятия  -</w:t>
      </w:r>
      <w:proofErr w:type="gramEnd"/>
      <w:r w:rsidRPr="00803BD6">
        <w:rPr>
          <w:b/>
        </w:rPr>
        <w:t xml:space="preserve"> </w:t>
      </w:r>
      <w:r w:rsidRPr="00CE43E4">
        <w:rPr>
          <w:b/>
        </w:rPr>
        <w:t>не предусмотрены</w:t>
      </w:r>
    </w:p>
    <w:p w:rsidR="00CE51D9" w:rsidRPr="00803BD6" w:rsidRDefault="00CE51D9" w:rsidP="00CE51D9">
      <w:pPr>
        <w:ind w:firstLine="567"/>
        <w:jc w:val="both"/>
      </w:pPr>
    </w:p>
    <w:p w:rsidR="00D012DF" w:rsidRDefault="00D012DF" w:rsidP="00CE43E4">
      <w:pPr>
        <w:ind w:firstLine="465"/>
        <w:jc w:val="both"/>
        <w:outlineLvl w:val="1"/>
        <w:rPr>
          <w:b/>
        </w:rPr>
      </w:pPr>
      <w:r w:rsidRPr="00803BD6">
        <w:rPr>
          <w:b/>
        </w:rPr>
        <w:t>5.4. Самостоятельная работа обучающегося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5920"/>
        <w:gridCol w:w="992"/>
        <w:gridCol w:w="993"/>
        <w:gridCol w:w="992"/>
        <w:gridCol w:w="1134"/>
      </w:tblGrid>
      <w:tr w:rsidR="008E7BB7" w:rsidTr="008E7BB7">
        <w:trPr>
          <w:trHeight w:val="129"/>
        </w:trPr>
        <w:tc>
          <w:tcPr>
            <w:tcW w:w="5920" w:type="dxa"/>
            <w:vMerge w:val="restart"/>
            <w:vAlign w:val="center"/>
          </w:tcPr>
          <w:p w:rsidR="008E7BB7" w:rsidRPr="00737195" w:rsidRDefault="008E7BB7" w:rsidP="005D5060">
            <w:pPr>
              <w:jc w:val="center"/>
              <w:rPr>
                <w:b/>
                <w:sz w:val="20"/>
                <w:szCs w:val="20"/>
              </w:rPr>
            </w:pPr>
            <w:r w:rsidRPr="00737195">
              <w:rPr>
                <w:b/>
                <w:sz w:val="20"/>
                <w:szCs w:val="20"/>
              </w:rPr>
              <w:t>Виды самостоятельной работы</w:t>
            </w:r>
          </w:p>
        </w:tc>
        <w:tc>
          <w:tcPr>
            <w:tcW w:w="1985" w:type="dxa"/>
            <w:gridSpan w:val="2"/>
            <w:vAlign w:val="center"/>
          </w:tcPr>
          <w:p w:rsidR="003F0070" w:rsidRDefault="008E7BB7" w:rsidP="005D5060">
            <w:pPr>
              <w:tabs>
                <w:tab w:val="right" w:leader="underscore" w:pos="9639"/>
              </w:tabs>
              <w:jc w:val="center"/>
              <w:rPr>
                <w:b/>
                <w:sz w:val="20"/>
                <w:szCs w:val="20"/>
              </w:rPr>
            </w:pPr>
            <w:r w:rsidRPr="00737195">
              <w:rPr>
                <w:b/>
                <w:sz w:val="20"/>
                <w:szCs w:val="20"/>
              </w:rPr>
              <w:t xml:space="preserve">Очная форма, </w:t>
            </w:r>
          </w:p>
          <w:p w:rsidR="008E7BB7" w:rsidRPr="00737195" w:rsidRDefault="008E7BB7" w:rsidP="005D5060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37195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126" w:type="dxa"/>
            <w:gridSpan w:val="2"/>
            <w:vAlign w:val="center"/>
          </w:tcPr>
          <w:p w:rsidR="003F0070" w:rsidRDefault="008E7BB7" w:rsidP="005D5060">
            <w:pPr>
              <w:tabs>
                <w:tab w:val="right" w:leader="underscore" w:pos="9639"/>
              </w:tabs>
              <w:jc w:val="center"/>
              <w:rPr>
                <w:b/>
                <w:sz w:val="20"/>
                <w:szCs w:val="20"/>
              </w:rPr>
            </w:pPr>
            <w:r w:rsidRPr="00737195">
              <w:rPr>
                <w:b/>
                <w:sz w:val="20"/>
                <w:szCs w:val="20"/>
              </w:rPr>
              <w:t xml:space="preserve">Заочная форма, </w:t>
            </w:r>
          </w:p>
          <w:p w:rsidR="008E7BB7" w:rsidRPr="00737195" w:rsidRDefault="008E7BB7" w:rsidP="005D5060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37195">
              <w:rPr>
                <w:b/>
                <w:sz w:val="20"/>
                <w:szCs w:val="20"/>
              </w:rPr>
              <w:t>часов</w:t>
            </w:r>
          </w:p>
        </w:tc>
      </w:tr>
      <w:tr w:rsidR="008E7BB7" w:rsidTr="008E7BB7">
        <w:trPr>
          <w:trHeight w:val="1695"/>
        </w:trPr>
        <w:tc>
          <w:tcPr>
            <w:tcW w:w="5920" w:type="dxa"/>
            <w:vMerge/>
            <w:vAlign w:val="center"/>
          </w:tcPr>
          <w:p w:rsidR="008E7BB7" w:rsidRPr="00737195" w:rsidRDefault="008E7BB7" w:rsidP="005D506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E7BB7" w:rsidRPr="00DC3CB2" w:rsidRDefault="008E7BB7" w:rsidP="005D506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C3CB2">
              <w:rPr>
                <w:b/>
                <w:sz w:val="20"/>
                <w:szCs w:val="20"/>
              </w:rPr>
              <w:t xml:space="preserve">к текущему </w:t>
            </w:r>
          </w:p>
          <w:p w:rsidR="008E7BB7" w:rsidRPr="00DC3CB2" w:rsidRDefault="008E7BB7" w:rsidP="005D506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C3CB2">
              <w:rPr>
                <w:b/>
                <w:sz w:val="20"/>
                <w:szCs w:val="20"/>
              </w:rPr>
              <w:t>контролю</w:t>
            </w:r>
          </w:p>
        </w:tc>
        <w:tc>
          <w:tcPr>
            <w:tcW w:w="993" w:type="dxa"/>
            <w:textDirection w:val="btLr"/>
            <w:vAlign w:val="center"/>
          </w:tcPr>
          <w:p w:rsidR="008E7BB7" w:rsidRPr="00DC3CB2" w:rsidRDefault="008E7BB7" w:rsidP="005D506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C3CB2">
              <w:rPr>
                <w:b/>
                <w:sz w:val="20"/>
                <w:szCs w:val="20"/>
              </w:rPr>
              <w:t xml:space="preserve">к промежуточной </w:t>
            </w:r>
          </w:p>
          <w:p w:rsidR="008E7BB7" w:rsidRPr="00DC3CB2" w:rsidRDefault="008E7BB7" w:rsidP="005D506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C3CB2">
              <w:rPr>
                <w:b/>
                <w:sz w:val="20"/>
                <w:szCs w:val="20"/>
              </w:rPr>
              <w:t>аттестации</w:t>
            </w:r>
          </w:p>
        </w:tc>
        <w:tc>
          <w:tcPr>
            <w:tcW w:w="992" w:type="dxa"/>
            <w:textDirection w:val="btLr"/>
            <w:vAlign w:val="center"/>
          </w:tcPr>
          <w:p w:rsidR="008E7BB7" w:rsidRPr="00DC3CB2" w:rsidRDefault="008E7BB7" w:rsidP="005D506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C3CB2">
              <w:rPr>
                <w:b/>
                <w:sz w:val="20"/>
                <w:szCs w:val="20"/>
              </w:rPr>
              <w:t xml:space="preserve">к текущему </w:t>
            </w:r>
          </w:p>
          <w:p w:rsidR="008E7BB7" w:rsidRPr="00DC3CB2" w:rsidRDefault="008E7BB7" w:rsidP="005D506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C3CB2">
              <w:rPr>
                <w:b/>
                <w:sz w:val="20"/>
                <w:szCs w:val="20"/>
              </w:rPr>
              <w:t>контролю</w:t>
            </w:r>
          </w:p>
        </w:tc>
        <w:tc>
          <w:tcPr>
            <w:tcW w:w="1134" w:type="dxa"/>
            <w:textDirection w:val="btLr"/>
            <w:vAlign w:val="center"/>
          </w:tcPr>
          <w:p w:rsidR="008E7BB7" w:rsidRPr="00DC3CB2" w:rsidRDefault="008E7BB7" w:rsidP="005D506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C3CB2">
              <w:rPr>
                <w:b/>
                <w:sz w:val="20"/>
                <w:szCs w:val="20"/>
              </w:rPr>
              <w:t xml:space="preserve">к промежуточной </w:t>
            </w:r>
          </w:p>
          <w:p w:rsidR="008E7BB7" w:rsidRPr="00DC3CB2" w:rsidRDefault="008E7BB7" w:rsidP="005D506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C3CB2">
              <w:rPr>
                <w:b/>
                <w:sz w:val="20"/>
                <w:szCs w:val="20"/>
              </w:rPr>
              <w:t>аттестации</w:t>
            </w:r>
          </w:p>
        </w:tc>
      </w:tr>
      <w:tr w:rsidR="008E7BB7" w:rsidTr="008E7BB7">
        <w:trPr>
          <w:trHeight w:val="514"/>
        </w:trPr>
        <w:tc>
          <w:tcPr>
            <w:tcW w:w="5920" w:type="dxa"/>
          </w:tcPr>
          <w:p w:rsidR="008E7BB7" w:rsidRPr="00737195" w:rsidRDefault="008E7BB7" w:rsidP="00747307">
            <w:pPr>
              <w:rPr>
                <w:b/>
              </w:rPr>
            </w:pPr>
            <w:r w:rsidRPr="00737195">
              <w:rPr>
                <w:lang w:eastAsia="en-US"/>
              </w:rPr>
              <w:t>Изучение учебной литературы, самостоятельное решение задач</w:t>
            </w:r>
            <w:r w:rsidR="00747307">
              <w:rPr>
                <w:lang w:eastAsia="en-US"/>
              </w:rPr>
              <w:t xml:space="preserve">, </w:t>
            </w:r>
            <w:r w:rsidR="00747307">
              <w:t>п</w:t>
            </w:r>
            <w:r w:rsidR="00747307" w:rsidRPr="00A37DB5">
              <w:t>одготовка к собеседованиям</w:t>
            </w:r>
          </w:p>
        </w:tc>
        <w:tc>
          <w:tcPr>
            <w:tcW w:w="992" w:type="dxa"/>
            <w:vAlign w:val="center"/>
          </w:tcPr>
          <w:p w:rsidR="008E7BB7" w:rsidRPr="005B2D37" w:rsidRDefault="00E921C6" w:rsidP="005D5060">
            <w:pPr>
              <w:jc w:val="center"/>
            </w:pPr>
            <w:r>
              <w:t>12</w:t>
            </w:r>
          </w:p>
        </w:tc>
        <w:tc>
          <w:tcPr>
            <w:tcW w:w="993" w:type="dxa"/>
            <w:vAlign w:val="center"/>
          </w:tcPr>
          <w:p w:rsidR="008E7BB7" w:rsidRPr="005B2D37" w:rsidRDefault="00E921C6" w:rsidP="005D5060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8E7BB7" w:rsidRPr="008E7BB7" w:rsidRDefault="003F0070" w:rsidP="00747307">
            <w:pPr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8E7BB7" w:rsidRPr="008E7BB7" w:rsidRDefault="008E7BB7" w:rsidP="005D5060">
            <w:pPr>
              <w:jc w:val="center"/>
            </w:pPr>
          </w:p>
        </w:tc>
      </w:tr>
      <w:tr w:rsidR="008E7BB7" w:rsidTr="008E7BB7">
        <w:trPr>
          <w:trHeight w:val="257"/>
        </w:trPr>
        <w:tc>
          <w:tcPr>
            <w:tcW w:w="5920" w:type="dxa"/>
          </w:tcPr>
          <w:p w:rsidR="008E7BB7" w:rsidRPr="00737195" w:rsidRDefault="008E7BB7" w:rsidP="00747307">
            <w:pPr>
              <w:rPr>
                <w:b/>
              </w:rPr>
            </w:pPr>
            <w:r w:rsidRPr="00737195">
              <w:rPr>
                <w:lang w:eastAsia="en-US"/>
              </w:rPr>
              <w:t>Подготовка эссе, реферата, статьи и т.п.</w:t>
            </w:r>
          </w:p>
        </w:tc>
        <w:tc>
          <w:tcPr>
            <w:tcW w:w="992" w:type="dxa"/>
            <w:vAlign w:val="center"/>
          </w:tcPr>
          <w:p w:rsidR="008E7BB7" w:rsidRPr="005B2D37" w:rsidRDefault="008E7BB7" w:rsidP="005D5060">
            <w:pPr>
              <w:jc w:val="center"/>
            </w:pPr>
            <w:r w:rsidRPr="005B2D37">
              <w:t>8</w:t>
            </w:r>
          </w:p>
        </w:tc>
        <w:tc>
          <w:tcPr>
            <w:tcW w:w="993" w:type="dxa"/>
            <w:vAlign w:val="center"/>
          </w:tcPr>
          <w:p w:rsidR="008E7BB7" w:rsidRPr="005B2D37" w:rsidRDefault="00E921C6" w:rsidP="00DC3CB2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8E7BB7" w:rsidRPr="008E7BB7" w:rsidRDefault="003F0070" w:rsidP="005D5060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8E7BB7" w:rsidRPr="008E7BB7" w:rsidRDefault="008E7BB7" w:rsidP="005D5060">
            <w:pPr>
              <w:jc w:val="center"/>
            </w:pPr>
          </w:p>
        </w:tc>
      </w:tr>
      <w:tr w:rsidR="00747307" w:rsidTr="008E7BB7">
        <w:trPr>
          <w:trHeight w:val="257"/>
        </w:trPr>
        <w:tc>
          <w:tcPr>
            <w:tcW w:w="5920" w:type="dxa"/>
          </w:tcPr>
          <w:p w:rsidR="00747307" w:rsidRPr="00737195" w:rsidRDefault="00747307" w:rsidP="00747307">
            <w:pPr>
              <w:rPr>
                <w:lang w:eastAsia="en-US"/>
              </w:rPr>
            </w:pPr>
            <w:r w:rsidRPr="00A37DB5">
              <w:t>Подготовка к контрольным точкам в виде контрольных работ</w:t>
            </w:r>
          </w:p>
        </w:tc>
        <w:tc>
          <w:tcPr>
            <w:tcW w:w="992" w:type="dxa"/>
            <w:vAlign w:val="center"/>
          </w:tcPr>
          <w:p w:rsidR="00747307" w:rsidRPr="005B2D37" w:rsidRDefault="00747307" w:rsidP="005D5060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747307" w:rsidRDefault="00E921C6" w:rsidP="00DC3CB2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747307" w:rsidRPr="008E7BB7" w:rsidRDefault="00747307" w:rsidP="005D5060">
            <w:pPr>
              <w:jc w:val="center"/>
            </w:pPr>
          </w:p>
        </w:tc>
        <w:tc>
          <w:tcPr>
            <w:tcW w:w="1134" w:type="dxa"/>
            <w:vAlign w:val="center"/>
          </w:tcPr>
          <w:p w:rsidR="00747307" w:rsidRPr="008E7BB7" w:rsidRDefault="003F0070" w:rsidP="005D5060">
            <w:pPr>
              <w:jc w:val="center"/>
            </w:pPr>
            <w:r>
              <w:t>17</w:t>
            </w:r>
          </w:p>
        </w:tc>
      </w:tr>
      <w:tr w:rsidR="00747307" w:rsidTr="008E7BB7">
        <w:trPr>
          <w:trHeight w:val="257"/>
        </w:trPr>
        <w:tc>
          <w:tcPr>
            <w:tcW w:w="5920" w:type="dxa"/>
          </w:tcPr>
          <w:p w:rsidR="00747307" w:rsidRPr="00747307" w:rsidRDefault="00747307" w:rsidP="005D5060">
            <w:pPr>
              <w:rPr>
                <w:lang w:eastAsia="en-US"/>
              </w:rPr>
            </w:pPr>
            <w:r w:rsidRPr="00747307">
              <w:t>Подготовка к контрольной работе</w:t>
            </w:r>
          </w:p>
        </w:tc>
        <w:tc>
          <w:tcPr>
            <w:tcW w:w="992" w:type="dxa"/>
            <w:vAlign w:val="center"/>
          </w:tcPr>
          <w:p w:rsidR="00747307" w:rsidRPr="005B2D37" w:rsidRDefault="00747307" w:rsidP="005D5060">
            <w:pPr>
              <w:jc w:val="center"/>
            </w:pPr>
          </w:p>
        </w:tc>
        <w:tc>
          <w:tcPr>
            <w:tcW w:w="993" w:type="dxa"/>
            <w:vAlign w:val="center"/>
          </w:tcPr>
          <w:p w:rsidR="00747307" w:rsidRDefault="00747307" w:rsidP="00DC3CB2">
            <w:pPr>
              <w:jc w:val="center"/>
            </w:pPr>
          </w:p>
        </w:tc>
        <w:tc>
          <w:tcPr>
            <w:tcW w:w="992" w:type="dxa"/>
            <w:vAlign w:val="center"/>
          </w:tcPr>
          <w:p w:rsidR="00747307" w:rsidRPr="008E7BB7" w:rsidRDefault="00747307" w:rsidP="005D5060">
            <w:pPr>
              <w:jc w:val="center"/>
            </w:pPr>
          </w:p>
        </w:tc>
        <w:tc>
          <w:tcPr>
            <w:tcW w:w="1134" w:type="dxa"/>
            <w:vAlign w:val="center"/>
          </w:tcPr>
          <w:p w:rsidR="00747307" w:rsidRPr="008E7BB7" w:rsidRDefault="003F0070" w:rsidP="005D5060">
            <w:pPr>
              <w:jc w:val="center"/>
            </w:pPr>
            <w:r>
              <w:t>18</w:t>
            </w:r>
          </w:p>
        </w:tc>
      </w:tr>
      <w:tr w:rsidR="008E7BB7" w:rsidTr="003F0070">
        <w:trPr>
          <w:trHeight w:val="369"/>
        </w:trPr>
        <w:tc>
          <w:tcPr>
            <w:tcW w:w="5920" w:type="dxa"/>
            <w:vAlign w:val="center"/>
          </w:tcPr>
          <w:p w:rsidR="008E7BB7" w:rsidRPr="005B2D37" w:rsidRDefault="008E7BB7" w:rsidP="005D5060">
            <w:pPr>
              <w:jc w:val="center"/>
              <w:rPr>
                <w:b/>
                <w:lang w:eastAsia="en-US"/>
              </w:rPr>
            </w:pPr>
            <w:r w:rsidRPr="005B2D37">
              <w:rPr>
                <w:b/>
                <w:lang w:eastAsia="en-US"/>
              </w:rPr>
              <w:t>Итого</w:t>
            </w:r>
          </w:p>
        </w:tc>
        <w:tc>
          <w:tcPr>
            <w:tcW w:w="992" w:type="dxa"/>
            <w:vAlign w:val="center"/>
          </w:tcPr>
          <w:p w:rsidR="008E7BB7" w:rsidRPr="005B2D37" w:rsidRDefault="00E921C6" w:rsidP="003F007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3" w:type="dxa"/>
            <w:vAlign w:val="center"/>
          </w:tcPr>
          <w:p w:rsidR="008E7BB7" w:rsidRPr="005B2D37" w:rsidRDefault="00E921C6" w:rsidP="003F007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E7BB7"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8E7BB7" w:rsidRPr="008E7BB7" w:rsidRDefault="003F0070" w:rsidP="003F0070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34" w:type="dxa"/>
            <w:vAlign w:val="center"/>
          </w:tcPr>
          <w:p w:rsidR="008E7BB7" w:rsidRPr="008E7BB7" w:rsidRDefault="003F0070" w:rsidP="003F007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:rsidR="001516F2" w:rsidRPr="00CE43E4" w:rsidRDefault="009B2618" w:rsidP="00CE43E4">
      <w:pPr>
        <w:pStyle w:val="1"/>
      </w:pPr>
      <w:r w:rsidRPr="00CE43E4">
        <w:lastRenderedPageBreak/>
        <w:t>6.</w:t>
      </w:r>
      <w:r w:rsidR="001516F2" w:rsidRPr="00CE43E4">
        <w:t xml:space="preserve"> Перечень учебно-методического обеспечения для самостоятельной работы обучающихся по дисциплине</w:t>
      </w:r>
    </w:p>
    <w:p w:rsidR="001516F2" w:rsidRPr="00803BD6" w:rsidRDefault="001516F2" w:rsidP="001516F2">
      <w:pPr>
        <w:ind w:left="180" w:firstLine="528"/>
        <w:jc w:val="both"/>
      </w:pPr>
      <w:r w:rsidRPr="00803BD6">
        <w:t>Для успешного освоения дисциплины, необходимо самостоятельно детально изучить темы дисциплины по рекомендуемым источникам информации: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169"/>
        <w:gridCol w:w="1791"/>
        <w:gridCol w:w="2268"/>
        <w:gridCol w:w="3021"/>
      </w:tblGrid>
      <w:tr w:rsidR="001516F2" w:rsidRPr="00803BD6" w:rsidTr="00E222EE">
        <w:trPr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516F2" w:rsidRPr="00803BD6" w:rsidRDefault="001516F2" w:rsidP="0048470C">
            <w:pPr>
              <w:pStyle w:val="af2"/>
              <w:widowControl w:val="0"/>
              <w:ind w:left="0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proofErr w:type="gramStart"/>
            <w:r w:rsidRPr="00803BD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№  п</w:t>
            </w:r>
            <w:proofErr w:type="gramEnd"/>
            <w:r w:rsidRPr="00803BD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/п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1516F2" w:rsidRPr="00803BD6" w:rsidRDefault="001516F2" w:rsidP="0048470C">
            <w:pPr>
              <w:pStyle w:val="af2"/>
              <w:widowControl w:val="0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1516F2" w:rsidRPr="00803BD6" w:rsidRDefault="001516F2" w:rsidP="003F3BDF">
            <w:pPr>
              <w:pStyle w:val="af2"/>
              <w:widowControl w:val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03BD6">
              <w:rPr>
                <w:rFonts w:ascii="Times New Roman" w:hAnsi="Times New Roman"/>
                <w:b/>
                <w:noProof/>
                <w:sz w:val="24"/>
                <w:szCs w:val="24"/>
              </w:rPr>
              <w:t>Темы для сам</w:t>
            </w:r>
            <w:r w:rsidR="003F3BDF">
              <w:rPr>
                <w:rFonts w:ascii="Times New Roman" w:hAnsi="Times New Roman"/>
                <w:b/>
                <w:noProof/>
                <w:sz w:val="24"/>
                <w:szCs w:val="24"/>
              </w:rPr>
              <w:t>о</w:t>
            </w:r>
            <w:r w:rsidRPr="00803BD6">
              <w:rPr>
                <w:rFonts w:ascii="Times New Roman" w:hAnsi="Times New Roman"/>
                <w:b/>
                <w:noProof/>
                <w:sz w:val="24"/>
                <w:szCs w:val="24"/>
              </w:rPr>
              <w:t>стоятельног</w:t>
            </w:r>
            <w:r w:rsidR="003F3BDF">
              <w:rPr>
                <w:rFonts w:ascii="Times New Roman" w:hAnsi="Times New Roman"/>
                <w:b/>
                <w:noProof/>
                <w:sz w:val="24"/>
                <w:szCs w:val="24"/>
              </w:rPr>
              <w:t>о</w:t>
            </w:r>
            <w:r w:rsidRPr="00803BD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изучения</w:t>
            </w:r>
          </w:p>
        </w:tc>
        <w:tc>
          <w:tcPr>
            <w:tcW w:w="7080" w:type="dxa"/>
            <w:gridSpan w:val="3"/>
            <w:shd w:val="clear" w:color="auto" w:fill="auto"/>
          </w:tcPr>
          <w:p w:rsidR="001516F2" w:rsidRPr="00803BD6" w:rsidRDefault="001516F2" w:rsidP="0048470C">
            <w:pPr>
              <w:pStyle w:val="af2"/>
              <w:widowControl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BD6">
              <w:rPr>
                <w:rFonts w:ascii="Times New Roman" w:hAnsi="Times New Roman"/>
                <w:b/>
                <w:sz w:val="24"/>
                <w:szCs w:val="24"/>
              </w:rPr>
              <w:t>Рекомендуемые источники информации</w:t>
            </w:r>
          </w:p>
          <w:p w:rsidR="001516F2" w:rsidRPr="00803BD6" w:rsidRDefault="001516F2" w:rsidP="0048470C">
            <w:pPr>
              <w:pStyle w:val="af2"/>
              <w:widowControl w:val="0"/>
              <w:ind w:left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803BD6">
              <w:rPr>
                <w:rFonts w:ascii="Times New Roman" w:hAnsi="Times New Roman"/>
                <w:b/>
                <w:sz w:val="24"/>
                <w:szCs w:val="24"/>
              </w:rPr>
              <w:t>(№ источника)</w:t>
            </w:r>
          </w:p>
        </w:tc>
      </w:tr>
      <w:tr w:rsidR="001516F2" w:rsidRPr="00803BD6" w:rsidTr="002B4040">
        <w:trPr>
          <w:jc w:val="center"/>
        </w:trPr>
        <w:tc>
          <w:tcPr>
            <w:tcW w:w="480" w:type="dxa"/>
            <w:vMerge/>
            <w:shd w:val="clear" w:color="auto" w:fill="auto"/>
          </w:tcPr>
          <w:p w:rsidR="001516F2" w:rsidRPr="00803BD6" w:rsidRDefault="001516F2" w:rsidP="0048470C">
            <w:pPr>
              <w:pStyle w:val="af2"/>
              <w:widowControl w:val="0"/>
              <w:ind w:left="0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1516F2" w:rsidRPr="00803BD6" w:rsidRDefault="001516F2" w:rsidP="0048470C">
            <w:pPr>
              <w:pStyle w:val="af2"/>
              <w:widowControl w:val="0"/>
              <w:ind w:left="0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1516F2" w:rsidRPr="00803BD6" w:rsidRDefault="001516F2" w:rsidP="0048470C">
            <w:pPr>
              <w:widowControl w:val="0"/>
              <w:jc w:val="center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Основная</w:t>
            </w:r>
          </w:p>
          <w:p w:rsidR="001516F2" w:rsidRPr="00803BD6" w:rsidRDefault="001516F2" w:rsidP="0048470C">
            <w:pPr>
              <w:widowControl w:val="0"/>
              <w:jc w:val="center"/>
              <w:rPr>
                <w:rFonts w:eastAsia="Times New Roman"/>
                <w:b/>
              </w:rPr>
            </w:pPr>
            <w:r w:rsidRPr="00803BD6">
              <w:rPr>
                <w:rFonts w:eastAsia="Times New Roman"/>
                <w:b/>
              </w:rPr>
              <w:t>(из п.8 РПД)</w:t>
            </w:r>
          </w:p>
        </w:tc>
        <w:tc>
          <w:tcPr>
            <w:tcW w:w="2268" w:type="dxa"/>
            <w:shd w:val="clear" w:color="auto" w:fill="auto"/>
          </w:tcPr>
          <w:p w:rsidR="001516F2" w:rsidRPr="00803BD6" w:rsidRDefault="001516F2" w:rsidP="0048470C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BD6">
              <w:rPr>
                <w:rFonts w:ascii="Times New Roman" w:hAnsi="Times New Roman"/>
                <w:b/>
                <w:sz w:val="24"/>
                <w:szCs w:val="24"/>
              </w:rPr>
              <w:t>Дополнительная</w:t>
            </w:r>
          </w:p>
          <w:p w:rsidR="001516F2" w:rsidRPr="00803BD6" w:rsidRDefault="001516F2" w:rsidP="0048470C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803BD6">
              <w:rPr>
                <w:rFonts w:ascii="Times New Roman" w:hAnsi="Times New Roman"/>
                <w:b/>
                <w:sz w:val="24"/>
                <w:szCs w:val="24"/>
              </w:rPr>
              <w:t>(из п.8 РПД)</w:t>
            </w:r>
          </w:p>
        </w:tc>
        <w:tc>
          <w:tcPr>
            <w:tcW w:w="3021" w:type="dxa"/>
            <w:shd w:val="clear" w:color="auto" w:fill="auto"/>
          </w:tcPr>
          <w:p w:rsidR="001516F2" w:rsidRPr="00803BD6" w:rsidRDefault="001516F2" w:rsidP="0048470C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BD6">
              <w:rPr>
                <w:rFonts w:ascii="Times New Roman" w:hAnsi="Times New Roman"/>
                <w:b/>
                <w:sz w:val="24"/>
                <w:szCs w:val="24"/>
              </w:rPr>
              <w:t>Интернет-ресурсы</w:t>
            </w:r>
          </w:p>
          <w:p w:rsidR="001516F2" w:rsidRPr="00803BD6" w:rsidRDefault="001516F2" w:rsidP="0048470C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803BD6">
              <w:rPr>
                <w:rFonts w:ascii="Times New Roman" w:hAnsi="Times New Roman"/>
                <w:b/>
                <w:sz w:val="24"/>
                <w:szCs w:val="24"/>
              </w:rPr>
              <w:t>(из п.9 РПД)</w:t>
            </w:r>
          </w:p>
        </w:tc>
      </w:tr>
      <w:tr w:rsidR="0049197F" w:rsidRPr="0049197F" w:rsidTr="002B4040">
        <w:trPr>
          <w:jc w:val="center"/>
        </w:trPr>
        <w:tc>
          <w:tcPr>
            <w:tcW w:w="480" w:type="dxa"/>
            <w:shd w:val="clear" w:color="auto" w:fill="auto"/>
          </w:tcPr>
          <w:p w:rsidR="00DC3CB2" w:rsidRPr="0049197F" w:rsidRDefault="00DC3CB2" w:rsidP="0048470C">
            <w:pPr>
              <w:widowControl w:val="0"/>
            </w:pPr>
            <w:r w:rsidRPr="0049197F"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C3CB2" w:rsidRPr="0049197F" w:rsidRDefault="00E73E0B" w:rsidP="005D5060">
            <w:pPr>
              <w:rPr>
                <w:b/>
              </w:rPr>
            </w:pPr>
            <w:r w:rsidRPr="008B1F16">
              <w:t>Регрессионные модели</w:t>
            </w:r>
          </w:p>
        </w:tc>
        <w:tc>
          <w:tcPr>
            <w:tcW w:w="1791" w:type="dxa"/>
            <w:shd w:val="clear" w:color="auto" w:fill="auto"/>
          </w:tcPr>
          <w:p w:rsidR="00DC3CB2" w:rsidRPr="0049197F" w:rsidRDefault="00DC3CB2" w:rsidP="00EB7EDB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197F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  <w:r w:rsidR="0049197F" w:rsidRPr="004919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2, </w:t>
            </w:r>
            <w:r w:rsidR="00EB7E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3, </w:t>
            </w:r>
            <w:r w:rsidR="0049197F" w:rsidRPr="0049197F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C3CB2" w:rsidRPr="0049197F" w:rsidRDefault="00DC3CB2" w:rsidP="0049197F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197F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  <w:r w:rsidR="0049197F" w:rsidRPr="0049197F">
              <w:rPr>
                <w:rFonts w:ascii="Times New Roman" w:hAnsi="Times New Roman"/>
                <w:spacing w:val="-6"/>
                <w:sz w:val="24"/>
                <w:szCs w:val="24"/>
              </w:rPr>
              <w:t>-6</w:t>
            </w:r>
          </w:p>
        </w:tc>
        <w:tc>
          <w:tcPr>
            <w:tcW w:w="3021" w:type="dxa"/>
            <w:shd w:val="clear" w:color="auto" w:fill="auto"/>
          </w:tcPr>
          <w:p w:rsidR="00DC3CB2" w:rsidRPr="00EB7EDB" w:rsidRDefault="00D252E7" w:rsidP="0049197F">
            <w:pPr>
              <w:pStyle w:val="af2"/>
              <w:widowControl w:val="0"/>
              <w:spacing w:after="0" w:line="240" w:lineRule="auto"/>
              <w:ind w:left="0"/>
              <w:jc w:val="center"/>
            </w:pPr>
            <w:hyperlink r:id="rId10" w:history="1">
              <w:r w:rsidR="00EB7EDB" w:rsidRPr="00A86FFB">
                <w:rPr>
                  <w:rStyle w:val="af1"/>
                  <w:sz w:val="24"/>
                  <w:szCs w:val="24"/>
                </w:rPr>
                <w:t>http://www.mathnet.ru/</w:t>
              </w:r>
            </w:hyperlink>
          </w:p>
        </w:tc>
      </w:tr>
      <w:tr w:rsidR="00EB7EDB" w:rsidRPr="0049197F" w:rsidTr="002B4040">
        <w:trPr>
          <w:jc w:val="center"/>
        </w:trPr>
        <w:tc>
          <w:tcPr>
            <w:tcW w:w="480" w:type="dxa"/>
            <w:shd w:val="clear" w:color="auto" w:fill="auto"/>
          </w:tcPr>
          <w:p w:rsidR="00EB7EDB" w:rsidRPr="0049197F" w:rsidRDefault="00EB7EDB" w:rsidP="0048470C">
            <w:pPr>
              <w:widowControl w:val="0"/>
            </w:pPr>
            <w:r w:rsidRPr="0049197F"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7EDB" w:rsidRPr="0049197F" w:rsidRDefault="00E73E0B" w:rsidP="005D5060">
            <w:pPr>
              <w:rPr>
                <w:b/>
              </w:rPr>
            </w:pPr>
            <w:r w:rsidRPr="008B1F16">
              <w:t>Модели стохастических процессов и прогнозирование</w:t>
            </w:r>
          </w:p>
        </w:tc>
        <w:tc>
          <w:tcPr>
            <w:tcW w:w="1791" w:type="dxa"/>
            <w:shd w:val="clear" w:color="auto" w:fill="auto"/>
          </w:tcPr>
          <w:p w:rsidR="00EB7EDB" w:rsidRPr="0049197F" w:rsidRDefault="00EB7EDB" w:rsidP="006E12E7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19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1, 2,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3, </w:t>
            </w:r>
            <w:r w:rsidRPr="0049197F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B7EDB" w:rsidRPr="0049197F" w:rsidRDefault="00EB7EDB" w:rsidP="006E12E7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197F">
              <w:rPr>
                <w:rFonts w:ascii="Times New Roman" w:hAnsi="Times New Roman"/>
                <w:spacing w:val="-6"/>
                <w:sz w:val="24"/>
                <w:szCs w:val="24"/>
              </w:rPr>
              <w:t>1-6</w:t>
            </w:r>
          </w:p>
        </w:tc>
        <w:tc>
          <w:tcPr>
            <w:tcW w:w="3021" w:type="dxa"/>
            <w:shd w:val="clear" w:color="auto" w:fill="auto"/>
          </w:tcPr>
          <w:p w:rsidR="00EB7EDB" w:rsidRPr="00FE3DA7" w:rsidRDefault="00D252E7" w:rsidP="006E12E7">
            <w:pPr>
              <w:pStyle w:val="af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</w:rPr>
            </w:pPr>
            <w:hyperlink r:id="rId11" w:history="1">
              <w:r w:rsidR="00EB7EDB" w:rsidRPr="00A86FFB">
                <w:rPr>
                  <w:rStyle w:val="af1"/>
                  <w:sz w:val="24"/>
                  <w:szCs w:val="24"/>
                </w:rPr>
                <w:t>http://mathworld.wolfram.com</w:t>
              </w:r>
            </w:hyperlink>
          </w:p>
        </w:tc>
      </w:tr>
      <w:tr w:rsidR="00EB7EDB" w:rsidRPr="0049197F" w:rsidTr="00E73E0B">
        <w:trPr>
          <w:jc w:val="center"/>
        </w:trPr>
        <w:tc>
          <w:tcPr>
            <w:tcW w:w="480" w:type="dxa"/>
            <w:shd w:val="clear" w:color="auto" w:fill="auto"/>
          </w:tcPr>
          <w:p w:rsidR="00EB7EDB" w:rsidRPr="0049197F" w:rsidRDefault="00EB7EDB" w:rsidP="0048470C">
            <w:pPr>
              <w:widowControl w:val="0"/>
            </w:pPr>
            <w:r w:rsidRPr="0049197F">
              <w:t>3</w:t>
            </w:r>
          </w:p>
        </w:tc>
        <w:tc>
          <w:tcPr>
            <w:tcW w:w="2169" w:type="dxa"/>
            <w:shd w:val="clear" w:color="auto" w:fill="auto"/>
          </w:tcPr>
          <w:p w:rsidR="00EB7EDB" w:rsidRPr="0049197F" w:rsidRDefault="00E73E0B" w:rsidP="00E73E0B">
            <w:pPr>
              <w:shd w:val="clear" w:color="auto" w:fill="FFFFFF"/>
              <w:rPr>
                <w:b/>
              </w:rPr>
            </w:pPr>
            <w:r w:rsidRPr="008B1F16">
              <w:t>Динамические модели систем</w:t>
            </w:r>
          </w:p>
        </w:tc>
        <w:tc>
          <w:tcPr>
            <w:tcW w:w="1791" w:type="dxa"/>
            <w:shd w:val="clear" w:color="auto" w:fill="auto"/>
          </w:tcPr>
          <w:p w:rsidR="00EB7EDB" w:rsidRPr="0049197F" w:rsidRDefault="00EB7EDB" w:rsidP="006E12E7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19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1, 2,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3, </w:t>
            </w:r>
            <w:r w:rsidRPr="0049197F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B7EDB" w:rsidRPr="0049197F" w:rsidRDefault="00EB7EDB" w:rsidP="006E12E7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197F">
              <w:rPr>
                <w:rFonts w:ascii="Times New Roman" w:hAnsi="Times New Roman"/>
                <w:spacing w:val="-6"/>
                <w:sz w:val="24"/>
                <w:szCs w:val="24"/>
              </w:rPr>
              <w:t>1-6</w:t>
            </w:r>
          </w:p>
        </w:tc>
        <w:tc>
          <w:tcPr>
            <w:tcW w:w="3021" w:type="dxa"/>
            <w:shd w:val="clear" w:color="auto" w:fill="auto"/>
          </w:tcPr>
          <w:p w:rsidR="00EB7EDB" w:rsidRDefault="00D252E7" w:rsidP="006E12E7">
            <w:pPr>
              <w:pStyle w:val="af2"/>
              <w:widowControl w:val="0"/>
              <w:spacing w:after="0" w:line="240" w:lineRule="auto"/>
              <w:ind w:left="0"/>
              <w:jc w:val="both"/>
            </w:pPr>
            <w:hyperlink r:id="rId12" w:history="1">
              <w:r w:rsidR="00EB7EDB" w:rsidRPr="00A86FFB">
                <w:rPr>
                  <w:rStyle w:val="af1"/>
                  <w:sz w:val="24"/>
                  <w:szCs w:val="24"/>
                </w:rPr>
                <w:t>http://www.math.ru/</w:t>
              </w:r>
            </w:hyperlink>
          </w:p>
          <w:p w:rsidR="00EB7EDB" w:rsidRPr="00FE3DA7" w:rsidRDefault="00D252E7" w:rsidP="006E12E7">
            <w:pPr>
              <w:pStyle w:val="af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</w:rPr>
            </w:pPr>
            <w:hyperlink r:id="rId13" w:history="1">
              <w:r w:rsidR="00EB7EDB" w:rsidRPr="00E222EE">
                <w:rPr>
                  <w:rStyle w:val="af1"/>
                </w:rPr>
                <w:t>http://mathworld.wolfram.com/topics/ProbabilityandStatistics.html</w:t>
              </w:r>
            </w:hyperlink>
          </w:p>
        </w:tc>
      </w:tr>
    </w:tbl>
    <w:p w:rsidR="0049197F" w:rsidRDefault="0049197F" w:rsidP="001516F2">
      <w:pPr>
        <w:ind w:firstLine="567"/>
        <w:jc w:val="both"/>
        <w:rPr>
          <w:b/>
        </w:rPr>
      </w:pPr>
    </w:p>
    <w:p w:rsidR="00A724CB" w:rsidRPr="00803BD6" w:rsidRDefault="00A724CB" w:rsidP="00CE43E4">
      <w:pPr>
        <w:pStyle w:val="1"/>
      </w:pPr>
      <w:r w:rsidRPr="00CE43E4">
        <w:t>7. Фонд оценочных средств для проведения промежуточной аттестации обучающихся по дисциплине «</w:t>
      </w:r>
      <w:r w:rsidR="00E4221A">
        <w:t>Математическое моделирование</w:t>
      </w:r>
      <w:r w:rsidRPr="00803BD6">
        <w:t>»</w:t>
      </w:r>
      <w:r w:rsidR="00D32D3F" w:rsidRPr="00803BD6">
        <w:t>.</w:t>
      </w:r>
    </w:p>
    <w:p w:rsidR="00F177C1" w:rsidRDefault="00560E6F" w:rsidP="00CE43E4">
      <w:pPr>
        <w:ind w:firstLine="465"/>
        <w:jc w:val="both"/>
        <w:outlineLvl w:val="1"/>
        <w:rPr>
          <w:b/>
        </w:rPr>
      </w:pPr>
      <w:r w:rsidRPr="00803BD6">
        <w:rPr>
          <w:b/>
        </w:rPr>
        <w:t xml:space="preserve">7.1 Перечень </w:t>
      </w:r>
      <w:r w:rsidR="00F177C1">
        <w:rPr>
          <w:b/>
        </w:rPr>
        <w:t>индикаторов</w:t>
      </w:r>
      <w:r w:rsidR="00F177C1" w:rsidRPr="008F5D8D">
        <w:rPr>
          <w:b/>
        </w:rPr>
        <w:t xml:space="preserve"> компетенций с указанием этапов их формирования</w:t>
      </w:r>
      <w:r w:rsidR="00F177C1">
        <w:rPr>
          <w:b/>
        </w:rPr>
        <w:t xml:space="preserve"> в процессе освоени</w:t>
      </w:r>
      <w:r w:rsidR="00F177C1" w:rsidRPr="00A178CA">
        <w:rPr>
          <w:b/>
        </w:rPr>
        <w:t>я образовательной программы</w:t>
      </w:r>
    </w:p>
    <w:p w:rsidR="004D013F" w:rsidRDefault="004D013F" w:rsidP="004D013F">
      <w:pPr>
        <w:jc w:val="center"/>
        <w:rPr>
          <w:b/>
          <w:color w:val="0070C0"/>
        </w:rPr>
      </w:pPr>
      <w:r w:rsidRPr="000D2AB3">
        <w:rPr>
          <w:b/>
          <w:color w:val="0070C0"/>
        </w:rPr>
        <w:t>Очная форма обучения</w:t>
      </w:r>
    </w:p>
    <w:tbl>
      <w:tblPr>
        <w:tblStyle w:val="a7"/>
        <w:tblW w:w="4932" w:type="pct"/>
        <w:tblLayout w:type="fixed"/>
        <w:tblLook w:val="04A0" w:firstRow="1" w:lastRow="0" w:firstColumn="1" w:lastColumn="0" w:noHBand="0" w:noVBand="1"/>
      </w:tblPr>
      <w:tblGrid>
        <w:gridCol w:w="2802"/>
        <w:gridCol w:w="4960"/>
        <w:gridCol w:w="624"/>
        <w:gridCol w:w="620"/>
        <w:gridCol w:w="454"/>
        <w:gridCol w:w="540"/>
      </w:tblGrid>
      <w:tr w:rsidR="00BB4181" w:rsidTr="00C97F67">
        <w:tc>
          <w:tcPr>
            <w:tcW w:w="1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181" w:rsidRPr="00F177C1" w:rsidRDefault="00F177C1" w:rsidP="0049197F">
            <w:pPr>
              <w:jc w:val="both"/>
              <w:rPr>
                <w:b/>
              </w:rPr>
            </w:pPr>
            <w:r w:rsidRPr="00F177C1">
              <w:rPr>
                <w:b/>
              </w:rPr>
              <w:t>Индикатор компетенции (код и содержание)</w:t>
            </w:r>
          </w:p>
        </w:tc>
        <w:tc>
          <w:tcPr>
            <w:tcW w:w="2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181" w:rsidRDefault="00BB4181" w:rsidP="0049197F">
            <w:pPr>
              <w:jc w:val="both"/>
              <w:rPr>
                <w:b/>
              </w:rPr>
            </w:pPr>
            <w:r>
              <w:rPr>
                <w:b/>
              </w:rPr>
              <w:t xml:space="preserve">Дисциплины/элементы программы (практики, ГИА), участвующие в формировании компетенции </w:t>
            </w:r>
          </w:p>
        </w:tc>
        <w:tc>
          <w:tcPr>
            <w:tcW w:w="11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181" w:rsidRDefault="00BB4181" w:rsidP="0049197F">
            <w:pPr>
              <w:jc w:val="center"/>
              <w:rPr>
                <w:b/>
              </w:rPr>
            </w:pPr>
            <w:r>
              <w:rPr>
                <w:b/>
              </w:rPr>
              <w:t>Семестры</w:t>
            </w:r>
          </w:p>
        </w:tc>
      </w:tr>
      <w:tr w:rsidR="00BB4181" w:rsidTr="00C97F67">
        <w:tc>
          <w:tcPr>
            <w:tcW w:w="1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181" w:rsidRDefault="00BB4181" w:rsidP="0049197F">
            <w:pPr>
              <w:rPr>
                <w:b/>
              </w:rPr>
            </w:pPr>
          </w:p>
        </w:tc>
        <w:tc>
          <w:tcPr>
            <w:tcW w:w="2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181" w:rsidRDefault="00BB4181" w:rsidP="0049197F">
            <w:pPr>
              <w:rPr>
                <w:b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181" w:rsidRDefault="00BB4181" w:rsidP="0049197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181" w:rsidRDefault="00BB4181" w:rsidP="0049197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181" w:rsidRDefault="00BB4181" w:rsidP="0049197F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181" w:rsidRDefault="00BB4181" w:rsidP="0049197F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B4181" w:rsidTr="00C97F67">
        <w:trPr>
          <w:trHeight w:val="317"/>
        </w:trPr>
        <w:tc>
          <w:tcPr>
            <w:tcW w:w="1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181" w:rsidRDefault="00BB4181" w:rsidP="0049197F">
            <w:pPr>
              <w:jc w:val="both"/>
              <w:rPr>
                <w:b/>
              </w:rPr>
            </w:pPr>
            <w:r w:rsidRPr="00BB4181">
              <w:rPr>
                <w:b/>
              </w:rPr>
              <w:t>УК-1.1</w:t>
            </w:r>
          </w:p>
          <w:p w:rsidR="00C97F67" w:rsidRPr="00C97F67" w:rsidRDefault="00C97F67" w:rsidP="0049197F">
            <w:pPr>
              <w:jc w:val="both"/>
            </w:pPr>
            <w:r w:rsidRPr="00C97F67">
              <w:t>Анализирует проблемную ситуацию как систему, выявляя ее составляющие и связи между ними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4181" w:rsidRPr="00BB4181" w:rsidRDefault="00BB4181">
            <w:r w:rsidRPr="00BB4181">
              <w:t>Основы научно-исследовательской деятельности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CE6445" w:rsidP="0049197F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49197F">
            <w:pPr>
              <w:jc w:val="both"/>
              <w:rPr>
                <w:b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49197F">
            <w:pPr>
              <w:jc w:val="both"/>
              <w:rPr>
                <w:b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49197F">
            <w:pPr>
              <w:jc w:val="both"/>
              <w:rPr>
                <w:b/>
              </w:rPr>
            </w:pPr>
          </w:p>
        </w:tc>
      </w:tr>
      <w:tr w:rsidR="00BB4181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4181" w:rsidRDefault="00BB4181" w:rsidP="008317AC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81" w:rsidRPr="00BB4181" w:rsidRDefault="00BB4181">
            <w:r w:rsidRPr="00BB4181">
              <w:t>Модели и методы планирования экспериментов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CE6445" w:rsidP="008317AC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</w:tr>
      <w:tr w:rsidR="00BB4181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4181" w:rsidRDefault="00BB4181" w:rsidP="0049197F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181" w:rsidRPr="00CE6445" w:rsidRDefault="00BB4181">
            <w:pPr>
              <w:rPr>
                <w:b/>
              </w:rPr>
            </w:pPr>
            <w:r w:rsidRPr="00CE6445">
              <w:rPr>
                <w:b/>
              </w:rPr>
              <w:t>Математическое моделирование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CE6445" w:rsidP="0076012C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76012C">
            <w:pPr>
              <w:jc w:val="both"/>
              <w:rPr>
                <w:b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49197F">
            <w:pPr>
              <w:jc w:val="both"/>
              <w:rPr>
                <w:b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49197F">
            <w:pPr>
              <w:jc w:val="both"/>
              <w:rPr>
                <w:b/>
              </w:rPr>
            </w:pPr>
          </w:p>
        </w:tc>
      </w:tr>
      <w:tr w:rsidR="00BB4181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4181" w:rsidRDefault="00BB4181" w:rsidP="008317AC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181" w:rsidRPr="00BB4181" w:rsidRDefault="00BB4181">
            <w:r w:rsidRPr="00BB4181">
              <w:t>Имитационное моделирование экономических процессов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CE6445" w:rsidP="008317AC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</w:tr>
      <w:tr w:rsidR="00BB4181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4181" w:rsidRDefault="00BB4181" w:rsidP="0049197F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181" w:rsidRPr="00BB4181" w:rsidRDefault="00BB4181">
            <w:r w:rsidRPr="00BB4181">
              <w:t>Преддипломная практика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49197F">
            <w:pPr>
              <w:jc w:val="both"/>
              <w:rPr>
                <w:b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49197F">
            <w:pPr>
              <w:jc w:val="both"/>
              <w:rPr>
                <w:b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49197F">
            <w:pPr>
              <w:jc w:val="both"/>
              <w:rPr>
                <w:b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CE6445" w:rsidP="0049197F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BB4181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4181" w:rsidRDefault="00BB4181" w:rsidP="008317AC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81" w:rsidRPr="00BB4181" w:rsidRDefault="00BB4181">
            <w:r w:rsidRPr="00BB4181">
              <w:t>Научно-исследовательская работа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CE6445" w:rsidP="008317AC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CE6445" w:rsidP="008317AC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BB4181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4181" w:rsidRDefault="00BB4181" w:rsidP="008317AC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81" w:rsidRPr="00BB4181" w:rsidRDefault="00BB4181">
            <w:r w:rsidRPr="00BB4181">
              <w:t>Технологическая (проектно-технологическая) практика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CE6445" w:rsidP="008317AC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</w:tr>
      <w:tr w:rsidR="00BB4181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4181" w:rsidRDefault="00BB4181" w:rsidP="008317AC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81" w:rsidRPr="00BB4181" w:rsidRDefault="00BB4181">
            <w:r w:rsidRPr="00BB4181">
              <w:t>Подготовка к процедуре защиты и защита выпускной квалификационной работы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CE6445" w:rsidP="008317AC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BB4181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4181" w:rsidRDefault="00BB4181" w:rsidP="008317AC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181" w:rsidRPr="00BB4181" w:rsidRDefault="00BB4181">
            <w:r w:rsidRPr="00BB4181">
              <w:t>Коммерциализация программных технологий и разработок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CE6445" w:rsidP="008317AC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</w:tr>
      <w:tr w:rsidR="00BB4181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4181" w:rsidRDefault="00BB4181" w:rsidP="008317AC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81" w:rsidRPr="00BB4181" w:rsidRDefault="00BB4181">
            <w:r w:rsidRPr="00BB4181">
              <w:t>Информационные технологии в управлении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CE6445" w:rsidP="008317AC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81" w:rsidRDefault="00BB4181" w:rsidP="008317AC">
            <w:pPr>
              <w:jc w:val="both"/>
              <w:rPr>
                <w:b/>
              </w:rPr>
            </w:pPr>
          </w:p>
        </w:tc>
      </w:tr>
      <w:tr w:rsidR="00ED7BB0" w:rsidTr="00C97F67">
        <w:trPr>
          <w:trHeight w:val="317"/>
        </w:trPr>
        <w:tc>
          <w:tcPr>
            <w:tcW w:w="1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7BB0" w:rsidRDefault="00ED7BB0" w:rsidP="00BB4181">
            <w:pPr>
              <w:jc w:val="both"/>
              <w:rPr>
                <w:b/>
              </w:rPr>
            </w:pPr>
            <w:r w:rsidRPr="00BB4181">
              <w:rPr>
                <w:b/>
              </w:rPr>
              <w:t>УК-1.</w:t>
            </w:r>
            <w:r>
              <w:rPr>
                <w:b/>
              </w:rPr>
              <w:t>2</w:t>
            </w:r>
          </w:p>
          <w:p w:rsidR="00C97F67" w:rsidRPr="00C97F67" w:rsidRDefault="00C97F67" w:rsidP="00BB4181">
            <w:pPr>
              <w:jc w:val="both"/>
            </w:pPr>
            <w:r w:rsidRPr="00C97F67">
              <w:t xml:space="preserve">Разрабатывает и содержательно аргументирует стратегию решения проблемной ситуации на основе системного и междисциплинарных </w:t>
            </w:r>
            <w:r w:rsidRPr="00C97F67">
              <w:lastRenderedPageBreak/>
              <w:t>подходов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Pr="00C97F67" w:rsidRDefault="00ED7BB0">
            <w:r w:rsidRPr="00C97F67">
              <w:lastRenderedPageBreak/>
              <w:t>Информационное общество и проблемы прикладной информатики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BB4181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BB4181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Основы научно-исследовательской деятельности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BB4181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Default="00ED7BB0" w:rsidP="00BB4181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Pr="00C97F67" w:rsidRDefault="00ED7BB0">
            <w:r w:rsidRPr="00C97F67">
              <w:t>Модели и методы планирования экспериментов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BB4181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Default="00ED7BB0" w:rsidP="00BB4181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Pr="00CE6445" w:rsidRDefault="00ED7BB0">
            <w:pPr>
              <w:rPr>
                <w:b/>
              </w:rPr>
            </w:pPr>
            <w:r w:rsidRPr="00CE6445">
              <w:rPr>
                <w:b/>
              </w:rPr>
              <w:t>Математическое моделирование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BB4181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Default="00ED7BB0" w:rsidP="00BB4181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Pr="00C97F67" w:rsidRDefault="00ED7BB0">
            <w:r w:rsidRPr="00C97F67">
              <w:t>Имитационное моделирование экономических процессов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BB4181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BB4181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Преддипломная практика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BB4181">
            <w:pPr>
              <w:jc w:val="both"/>
            </w:pPr>
            <w:r>
              <w:t>+</w:t>
            </w: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BB4181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Научно-исследовательская работа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BB4181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BB4181">
            <w:pPr>
              <w:jc w:val="both"/>
            </w:pPr>
            <w:r>
              <w:t>+</w:t>
            </w: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BB4181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Технологическая (проектно-технологическая) практика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BB4181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Default="00ED7BB0" w:rsidP="00BB4181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Pr="00C97F67" w:rsidRDefault="00ED7BB0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BB4181">
            <w:pPr>
              <w:jc w:val="both"/>
            </w:pPr>
            <w:r>
              <w:t>+</w:t>
            </w: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Default="00ED7BB0" w:rsidP="00BB4181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Pr="00C97F67" w:rsidRDefault="00ED7BB0">
            <w:r w:rsidRPr="00C97F67">
              <w:t>Коммерциализация программных технологий и разработок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BB4181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BB4181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Информационные технологии в управлении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BB4181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BB4181">
            <w:pPr>
              <w:jc w:val="both"/>
            </w:pPr>
          </w:p>
        </w:tc>
      </w:tr>
      <w:tr w:rsidR="00ED7BB0" w:rsidTr="00C97F67">
        <w:tc>
          <w:tcPr>
            <w:tcW w:w="1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7BB0" w:rsidRDefault="00ED7BB0" w:rsidP="00CE6445">
            <w:pPr>
              <w:jc w:val="both"/>
              <w:rPr>
                <w:b/>
              </w:rPr>
            </w:pPr>
            <w:r w:rsidRPr="00BB4181">
              <w:rPr>
                <w:b/>
              </w:rPr>
              <w:t>УК-1.</w:t>
            </w:r>
            <w:r>
              <w:rPr>
                <w:b/>
              </w:rPr>
              <w:t>3</w:t>
            </w:r>
          </w:p>
          <w:p w:rsidR="00C97F67" w:rsidRPr="00C97F67" w:rsidRDefault="00C97F67" w:rsidP="00CE6445">
            <w:pPr>
              <w:jc w:val="both"/>
            </w:pPr>
            <w:r w:rsidRPr="00C97F67">
              <w:t>Строит сценарии реализации стратегии, определяя возможные риски и предлагая пути их устранения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Pr="00C97F67" w:rsidRDefault="00ED7BB0">
            <w:r w:rsidRPr="00C97F67">
              <w:t>Информационное общество и проблемы прикладной информатики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Основы научно-исследовательской деятельности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Модели и методы планирования экспериментов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E6445" w:rsidRDefault="00ED7BB0">
            <w:pPr>
              <w:rPr>
                <w:b/>
              </w:rPr>
            </w:pPr>
            <w:r w:rsidRPr="00CE6445">
              <w:rPr>
                <w:b/>
              </w:rPr>
              <w:t>Математическое моделирование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Имитационное моделирование экономических процессов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Преддипломная практика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Научно-исследовательская работа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Технологическая (проектно-технологическая) практика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Коммерциализация программных технологий и разработок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Информационные технологии в управлении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7BB0" w:rsidRDefault="00ED7BB0" w:rsidP="00CE6445">
            <w:pPr>
              <w:jc w:val="both"/>
              <w:rPr>
                <w:b/>
              </w:rPr>
            </w:pPr>
            <w:r w:rsidRPr="00ED7BB0">
              <w:rPr>
                <w:b/>
              </w:rPr>
              <w:t>ОПК-1.1</w:t>
            </w:r>
          </w:p>
          <w:p w:rsidR="00C97F67" w:rsidRPr="00C97F67" w:rsidRDefault="00C97F67" w:rsidP="00CE6445">
            <w:pPr>
              <w:jc w:val="both"/>
            </w:pPr>
            <w:r w:rsidRPr="00C97F67">
              <w:t>Определяет источники, осуществляет поиск и развивает математические, естественнонаучные и социально-экономические методы для использования в профессиональной деятельности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Pr="00C97F67" w:rsidRDefault="00ED7BB0">
            <w:r w:rsidRPr="00C97F67">
              <w:t>Математические и инструментальные методы поддержки принятия решений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Информационное общество и проблемы прикладной информатики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Основы научно-исследовательской деятельности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Модели и методы планирования экспериментов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E6445" w:rsidRDefault="00ED7BB0">
            <w:pPr>
              <w:rPr>
                <w:b/>
              </w:rPr>
            </w:pPr>
            <w:r w:rsidRPr="00CE6445">
              <w:rPr>
                <w:b/>
              </w:rPr>
              <w:t>Математическое моделирование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Имитационное моделирование экономических процессов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Научно-исследовательская работа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</w:tr>
      <w:tr w:rsidR="00ED7BB0" w:rsidTr="00C97F67">
        <w:tc>
          <w:tcPr>
            <w:tcW w:w="1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7BB0" w:rsidRDefault="00ED7BB0" w:rsidP="00CE6445">
            <w:pPr>
              <w:jc w:val="both"/>
              <w:rPr>
                <w:b/>
              </w:rPr>
            </w:pPr>
            <w:r w:rsidRPr="00ED7BB0">
              <w:rPr>
                <w:b/>
              </w:rPr>
              <w:t>ОПК-1.</w:t>
            </w:r>
            <w:r>
              <w:rPr>
                <w:b/>
              </w:rPr>
              <w:t>2</w:t>
            </w:r>
          </w:p>
          <w:p w:rsidR="00C97F67" w:rsidRPr="00C97F67" w:rsidRDefault="00C97F67" w:rsidP="00CE6445">
            <w:pPr>
              <w:jc w:val="both"/>
            </w:pPr>
            <w:r w:rsidRPr="00C97F67">
              <w:t xml:space="preserve">Формулирует решение нестандартных профессиональных задач, в том числе в новой или незнакомой среде и в междисциплинарном контексте, с применением </w:t>
            </w:r>
            <w:r w:rsidRPr="00C97F67">
              <w:lastRenderedPageBreak/>
              <w:t>математических, естественнонаучных, социально-экономических и профессиональных знаний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Pr="00C97F67" w:rsidRDefault="00ED7BB0">
            <w:r w:rsidRPr="00C97F67">
              <w:lastRenderedPageBreak/>
              <w:t>Математические и инструментальные методы поддержки принятия решений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Информационное общество и проблемы прикладной информатики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Основы научно-исследовательской деятельности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Модели и методы планирования экспериментов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E6445" w:rsidRDefault="00ED7BB0">
            <w:pPr>
              <w:rPr>
                <w:b/>
              </w:rPr>
            </w:pPr>
            <w:r w:rsidRPr="00CE6445">
              <w:rPr>
                <w:b/>
              </w:rPr>
              <w:t>Математическое моделирование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Имитационное моделирование экономических процессов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Научно-исследовательская работа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Подготовка к сдаче и сдача государственного экзамена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</w:tr>
      <w:tr w:rsidR="00ED7BB0" w:rsidTr="00C97F67">
        <w:tc>
          <w:tcPr>
            <w:tcW w:w="1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7BB0" w:rsidRDefault="00ED7BB0" w:rsidP="00CE6445">
            <w:pPr>
              <w:jc w:val="both"/>
              <w:rPr>
                <w:b/>
              </w:rPr>
            </w:pPr>
            <w:r w:rsidRPr="00ED7BB0">
              <w:rPr>
                <w:b/>
              </w:rPr>
              <w:t>ОПК-1.</w:t>
            </w:r>
            <w:r>
              <w:rPr>
                <w:b/>
              </w:rPr>
              <w:t>3</w:t>
            </w:r>
          </w:p>
          <w:p w:rsidR="00C97F67" w:rsidRPr="00C97F67" w:rsidRDefault="00C97F67" w:rsidP="00CE6445">
            <w:pPr>
              <w:jc w:val="both"/>
            </w:pPr>
            <w:r w:rsidRPr="00C97F67">
              <w:t>Применяет методы теоретического и экспериментального исследования объектов профессиональной деятельности, в том числе в новой или незнакомой среде и в междисциплинарном контексте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B0" w:rsidRPr="00C97F67" w:rsidRDefault="00ED7BB0">
            <w:r w:rsidRPr="00C97F67">
              <w:t>Математические и инструментальные методы поддержки принятия решений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Информационное общество и проблемы прикладной информатики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Основы научно-исследовательской деятельности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Модели и методы планирования экспериментов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E6445" w:rsidRDefault="00ED7BB0">
            <w:pPr>
              <w:rPr>
                <w:b/>
              </w:rPr>
            </w:pPr>
            <w:r w:rsidRPr="00CE6445">
              <w:rPr>
                <w:b/>
              </w:rPr>
              <w:t>Математическое моделирование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CE6445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Имитационное моделирование экономических процессов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B11CEA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</w:tr>
      <w:tr w:rsidR="00ED7BB0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BB0" w:rsidRDefault="00ED7BB0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B0" w:rsidRPr="00C97F67" w:rsidRDefault="00ED7BB0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ED7BB0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B0" w:rsidRPr="00C97F67" w:rsidRDefault="00B11CEA" w:rsidP="00CE6445">
            <w:pPr>
              <w:jc w:val="both"/>
            </w:pPr>
            <w:r>
              <w:t>+</w:t>
            </w:r>
          </w:p>
        </w:tc>
      </w:tr>
      <w:tr w:rsidR="00B11CEA" w:rsidTr="00B05222">
        <w:trPr>
          <w:trHeight w:val="562"/>
        </w:trPr>
        <w:tc>
          <w:tcPr>
            <w:tcW w:w="1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1CEA" w:rsidRDefault="00B11CEA" w:rsidP="00CE6445">
            <w:pPr>
              <w:jc w:val="both"/>
              <w:rPr>
                <w:b/>
              </w:rPr>
            </w:pPr>
            <w:r w:rsidRPr="00ED7BB0">
              <w:rPr>
                <w:b/>
              </w:rPr>
              <w:t>ОПК-4.3</w:t>
            </w:r>
          </w:p>
          <w:p w:rsidR="00B11CEA" w:rsidRPr="00C97F67" w:rsidRDefault="00B11CEA" w:rsidP="00CE6445">
            <w:pPr>
              <w:jc w:val="both"/>
            </w:pPr>
            <w:r w:rsidRPr="00C97F67">
              <w:t>Применяет новые научные принципы и методы проведения исследований для решения практических задач профессиональной деятельности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1CEA" w:rsidRPr="00C97F67" w:rsidRDefault="00B11CEA" w:rsidP="00B05222">
            <w:r w:rsidRPr="00C97F67">
              <w:t>Основы научно-исследовательской деятельности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CEA" w:rsidRPr="00C97F67" w:rsidRDefault="00B11CEA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CEA" w:rsidRPr="00C97F67" w:rsidRDefault="00B11CEA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CEA" w:rsidRPr="00C97F67" w:rsidRDefault="00B11CEA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CEA" w:rsidRPr="00C97F67" w:rsidRDefault="00B11CEA" w:rsidP="00CE6445">
            <w:pPr>
              <w:jc w:val="both"/>
            </w:pPr>
          </w:p>
        </w:tc>
      </w:tr>
      <w:tr w:rsidR="00C97F67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7F67" w:rsidRDefault="00C97F67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Pr="00C97F67" w:rsidRDefault="00C97F67">
            <w:r w:rsidRPr="00C97F67">
              <w:t>Модели и методы планирования экспериментов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</w:tr>
      <w:tr w:rsidR="00C97F67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7F67" w:rsidRDefault="00C97F67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Pr="00B11CEA" w:rsidRDefault="00C97F67">
            <w:pPr>
              <w:rPr>
                <w:b/>
              </w:rPr>
            </w:pPr>
            <w:r w:rsidRPr="00B11CEA">
              <w:rPr>
                <w:b/>
              </w:rPr>
              <w:t>Математическое моделирование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</w:tr>
      <w:tr w:rsidR="00C97F67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7F67" w:rsidRDefault="00C97F67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Pr="00C97F67" w:rsidRDefault="00C97F67">
            <w:r w:rsidRPr="00C97F67">
              <w:t>Имитационное моделирование экономических процессов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</w:tr>
      <w:tr w:rsidR="00C97F67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7F67" w:rsidRDefault="00C97F67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Pr="00C97F67" w:rsidRDefault="00C97F67">
            <w:r w:rsidRPr="00C97F67">
              <w:t>Научно-исследовательская работа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</w:tr>
      <w:tr w:rsidR="00C97F67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7F67" w:rsidRDefault="00C97F67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Pr="00C97F67" w:rsidRDefault="00C97F67">
            <w:r w:rsidRPr="00C97F67">
              <w:t>Технологическая (проектно-технологическая) практика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</w:tr>
      <w:tr w:rsidR="00C97F67" w:rsidTr="00C97F67">
        <w:tc>
          <w:tcPr>
            <w:tcW w:w="1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Default="00C97F67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Pr="00C97F67" w:rsidRDefault="00C97F67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</w:tr>
      <w:tr w:rsidR="00C97F67" w:rsidTr="00C97F67">
        <w:tc>
          <w:tcPr>
            <w:tcW w:w="1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7F67" w:rsidRDefault="00C97F67" w:rsidP="00CE6445">
            <w:pPr>
              <w:jc w:val="both"/>
              <w:rPr>
                <w:b/>
              </w:rPr>
            </w:pPr>
            <w:r w:rsidRPr="00C97F67">
              <w:rPr>
                <w:b/>
              </w:rPr>
              <w:t>ОПК-7.1</w:t>
            </w:r>
          </w:p>
          <w:p w:rsidR="00C97F67" w:rsidRPr="00C97F67" w:rsidRDefault="00C97F67" w:rsidP="00CE6445">
            <w:pPr>
              <w:jc w:val="both"/>
            </w:pPr>
            <w:r w:rsidRPr="00C97F67">
              <w:t>Понимает теоретические основы, методы научного исследования и способы решения научных проблем в области проектирования и управления информационными системами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F67" w:rsidRPr="00C97F67" w:rsidRDefault="00C97F67">
            <w:r w:rsidRPr="00C97F67">
              <w:t>Математические и инструментальные методы поддержки принятия решений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</w:tr>
      <w:tr w:rsidR="00C97F67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7F67" w:rsidRDefault="00C97F67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Pr="00C97F67" w:rsidRDefault="00C97F67">
            <w:r w:rsidRPr="00C97F67">
              <w:t>Методология и технология проектирования информационных систем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</w:tr>
      <w:tr w:rsidR="00C97F67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7F67" w:rsidRDefault="00C97F67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Pr="00C97F67" w:rsidRDefault="00C97F67">
            <w:r w:rsidRPr="00C97F67">
              <w:t>Управление ИТ-проектами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</w:tr>
      <w:tr w:rsidR="00C97F67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7F67" w:rsidRDefault="00C97F67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Pr="00B11CEA" w:rsidRDefault="00C97F67">
            <w:pPr>
              <w:rPr>
                <w:b/>
              </w:rPr>
            </w:pPr>
            <w:r w:rsidRPr="00B11CEA">
              <w:rPr>
                <w:b/>
              </w:rPr>
              <w:t>Математическое моделирование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</w:tr>
      <w:tr w:rsidR="00C97F67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7F67" w:rsidRDefault="00C97F67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Pr="00C97F67" w:rsidRDefault="00C97F67">
            <w:r w:rsidRPr="00C97F67">
              <w:t>Имитационное моделирование экономических процессов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</w:tr>
      <w:tr w:rsidR="00C97F67" w:rsidTr="00C97F67">
        <w:tc>
          <w:tcPr>
            <w:tcW w:w="1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7F67" w:rsidRDefault="00C97F67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Pr="00C97F67" w:rsidRDefault="00C97F67">
            <w:r w:rsidRPr="00C97F67">
              <w:t>Технологическая (проектно-технологическая) практика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</w:tr>
      <w:tr w:rsidR="00C97F67" w:rsidTr="00C97F67">
        <w:tc>
          <w:tcPr>
            <w:tcW w:w="1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Default="00C97F67" w:rsidP="00CE6445">
            <w:pPr>
              <w:rPr>
                <w:b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67" w:rsidRPr="00C97F67" w:rsidRDefault="00C97F67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C97F67" w:rsidP="00CE6445">
            <w:pPr>
              <w:jc w:val="both"/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67" w:rsidRPr="00C97F67" w:rsidRDefault="00B11CEA" w:rsidP="00CE6445">
            <w:pPr>
              <w:jc w:val="both"/>
            </w:pPr>
            <w:r>
              <w:t>+</w:t>
            </w:r>
          </w:p>
        </w:tc>
      </w:tr>
    </w:tbl>
    <w:p w:rsidR="00ED7BB0" w:rsidRPr="00803BD6" w:rsidRDefault="00ED7BB0" w:rsidP="00ED7BB0">
      <w:pPr>
        <w:tabs>
          <w:tab w:val="left" w:pos="2627"/>
        </w:tabs>
        <w:ind w:left="102" w:firstLine="465"/>
        <w:jc w:val="both"/>
        <w:rPr>
          <w:b/>
          <w:color w:val="1F497D"/>
        </w:rPr>
      </w:pPr>
    </w:p>
    <w:p w:rsidR="001E5A12" w:rsidRDefault="001E5A12" w:rsidP="001E5A12">
      <w:pPr>
        <w:jc w:val="center"/>
        <w:rPr>
          <w:b/>
          <w:color w:val="0070C0"/>
        </w:rPr>
      </w:pPr>
      <w:r>
        <w:rPr>
          <w:b/>
          <w:color w:val="0070C0"/>
        </w:rPr>
        <w:t>Зао</w:t>
      </w:r>
      <w:r w:rsidRPr="000D2AB3">
        <w:rPr>
          <w:b/>
          <w:color w:val="0070C0"/>
        </w:rPr>
        <w:t>чная форма обучения</w:t>
      </w:r>
    </w:p>
    <w:tbl>
      <w:tblPr>
        <w:tblStyle w:val="a7"/>
        <w:tblW w:w="4947" w:type="pct"/>
        <w:tblLayout w:type="fixed"/>
        <w:tblLook w:val="04A0" w:firstRow="1" w:lastRow="0" w:firstColumn="1" w:lastColumn="0" w:noHBand="0" w:noVBand="1"/>
      </w:tblPr>
      <w:tblGrid>
        <w:gridCol w:w="2803"/>
        <w:gridCol w:w="6237"/>
        <w:gridCol w:w="425"/>
        <w:gridCol w:w="566"/>
      </w:tblGrid>
      <w:tr w:rsidR="001E5A12" w:rsidTr="001E5A12">
        <w:tc>
          <w:tcPr>
            <w:tcW w:w="13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Компетенция</w:t>
            </w:r>
          </w:p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(код и содержание)</w:t>
            </w:r>
          </w:p>
        </w:tc>
        <w:tc>
          <w:tcPr>
            <w:tcW w:w="31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 xml:space="preserve">Дисциплины/элементы программы (практики, ГИА), участвующие в формировании компетенции 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center"/>
              <w:rPr>
                <w:b/>
              </w:rPr>
            </w:pPr>
            <w:r>
              <w:rPr>
                <w:b/>
              </w:rPr>
              <w:t>Курсы</w:t>
            </w:r>
          </w:p>
        </w:tc>
      </w:tr>
      <w:tr w:rsidR="001E5A12" w:rsidTr="001E5A12">
        <w:tc>
          <w:tcPr>
            <w:tcW w:w="1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E5A12" w:rsidTr="001E5A12">
        <w:trPr>
          <w:trHeight w:val="317"/>
        </w:trPr>
        <w:tc>
          <w:tcPr>
            <w:tcW w:w="13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both"/>
              <w:rPr>
                <w:b/>
              </w:rPr>
            </w:pPr>
            <w:r w:rsidRPr="00BB4181">
              <w:rPr>
                <w:b/>
              </w:rPr>
              <w:t>УК-1.1</w:t>
            </w:r>
          </w:p>
          <w:p w:rsidR="001E5A12" w:rsidRPr="00C97F67" w:rsidRDefault="001E5A12" w:rsidP="001E5A12">
            <w:pPr>
              <w:jc w:val="both"/>
            </w:pPr>
            <w:r w:rsidRPr="00C97F67">
              <w:t>Анализирует проблем</w:t>
            </w:r>
            <w:r w:rsidRPr="00C97F67">
              <w:lastRenderedPageBreak/>
              <w:t>ную ситуацию как систему, выявляя ее составляющие и связи между ними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BB4181" w:rsidRDefault="001E5A12" w:rsidP="001E5A12">
            <w:r w:rsidRPr="00BB4181">
              <w:lastRenderedPageBreak/>
              <w:t>Основы научно-исследовательской деятельности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BB4181" w:rsidRDefault="001E5A12" w:rsidP="001E5A12">
            <w:r w:rsidRPr="00BB4181">
              <w:t>Модели и методы планирования экспериментов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E6445" w:rsidRDefault="001E5A12" w:rsidP="001E5A12">
            <w:pPr>
              <w:rPr>
                <w:b/>
              </w:rPr>
            </w:pPr>
            <w:r w:rsidRPr="00CE6445">
              <w:rPr>
                <w:b/>
              </w:rPr>
              <w:t>Математическое моделирование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BB4181" w:rsidRDefault="001E5A12" w:rsidP="001E5A12">
            <w:r w:rsidRPr="00BB4181">
              <w:t>Имитационное моделирование экономических процессов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BB4181" w:rsidRDefault="001E5A12" w:rsidP="001E5A12">
            <w:r w:rsidRPr="00BB4181">
              <w:t>Преддипломная практика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BB4181" w:rsidRDefault="001E5A12" w:rsidP="001E5A12">
            <w:r w:rsidRPr="00BB4181">
              <w:t>Научно-исследовательская работа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BB4181" w:rsidRDefault="001E5A12" w:rsidP="001E5A12">
            <w:r w:rsidRPr="00BB4181">
              <w:t>Технологическая (проектно-технологическая) практика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BB4181" w:rsidRDefault="001E5A12" w:rsidP="001E5A12">
            <w:r w:rsidRPr="00BB4181">
              <w:t>Подготовка к процедуре защиты и защита выпускной квалификационной работы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BB4181" w:rsidRDefault="001E5A12" w:rsidP="001E5A12">
            <w:r w:rsidRPr="00BB4181">
              <w:t>Коммерциализация программных технологий и разработок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BB4181" w:rsidRDefault="001E5A12" w:rsidP="001E5A12">
            <w:r w:rsidRPr="00BB4181">
              <w:t>Информационные технологии в управлении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Default="001E5A12" w:rsidP="001E5A12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E5A12" w:rsidTr="001E5A12">
        <w:trPr>
          <w:trHeight w:val="317"/>
        </w:trPr>
        <w:tc>
          <w:tcPr>
            <w:tcW w:w="13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both"/>
              <w:rPr>
                <w:b/>
              </w:rPr>
            </w:pPr>
            <w:r w:rsidRPr="00BB4181">
              <w:rPr>
                <w:b/>
              </w:rPr>
              <w:t>УК-1.</w:t>
            </w:r>
            <w:r>
              <w:rPr>
                <w:b/>
              </w:rPr>
              <w:t>2</w:t>
            </w:r>
          </w:p>
          <w:p w:rsidR="001E5A12" w:rsidRPr="00C97F67" w:rsidRDefault="001E5A12" w:rsidP="001E5A12">
            <w:pPr>
              <w:jc w:val="both"/>
            </w:pPr>
            <w:r w:rsidRPr="00C97F67">
              <w:t>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97F67" w:rsidRDefault="001E5A12" w:rsidP="001E5A12">
            <w:r w:rsidRPr="00C97F67">
              <w:t>Информационное общество и проблемы прикладной информатики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Основы научно-исследовательской деятельности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97F67" w:rsidRDefault="001E5A12" w:rsidP="001E5A12">
            <w:r w:rsidRPr="00C97F67">
              <w:t>Модели и методы планирования экспериментов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E6445" w:rsidRDefault="001E5A12" w:rsidP="001E5A12">
            <w:pPr>
              <w:rPr>
                <w:b/>
              </w:rPr>
            </w:pPr>
            <w:r w:rsidRPr="00CE6445">
              <w:rPr>
                <w:b/>
              </w:rPr>
              <w:t>Математическое моделирование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97F67" w:rsidRDefault="001E5A12" w:rsidP="001E5A12">
            <w:r w:rsidRPr="00C97F67">
              <w:t>Имитационное моделирование экономических процессов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Преддипломная практика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Научно-исследовательская работа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Технологическая (проектно-технологическая) практика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97F67" w:rsidRDefault="001E5A12" w:rsidP="001E5A12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97F67" w:rsidRDefault="001E5A12" w:rsidP="001E5A12">
            <w:r w:rsidRPr="00C97F67">
              <w:t>Коммерциализация программных технологий и разработок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Информационные технологии в управлении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both"/>
              <w:rPr>
                <w:b/>
              </w:rPr>
            </w:pPr>
            <w:r w:rsidRPr="00BB4181">
              <w:rPr>
                <w:b/>
              </w:rPr>
              <w:t>УК-1.</w:t>
            </w:r>
            <w:r>
              <w:rPr>
                <w:b/>
              </w:rPr>
              <w:t>3</w:t>
            </w:r>
          </w:p>
          <w:p w:rsidR="001E5A12" w:rsidRPr="00C97F67" w:rsidRDefault="001E5A12" w:rsidP="001E5A12">
            <w:pPr>
              <w:jc w:val="both"/>
            </w:pPr>
            <w:r w:rsidRPr="00C97F67">
              <w:t>Строит сценарии реализации стратегии, определяя возможные риски и предлагая пути их устранения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97F67" w:rsidRDefault="001E5A12" w:rsidP="001E5A12">
            <w:r w:rsidRPr="00C97F67">
              <w:t>Информационное общество и проблемы прикладной информатики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Основы научно-исследовательской деятельности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Модели и методы планирования экспериментов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E6445" w:rsidRDefault="001E5A12" w:rsidP="001E5A12">
            <w:pPr>
              <w:rPr>
                <w:b/>
              </w:rPr>
            </w:pPr>
            <w:r w:rsidRPr="00CE6445">
              <w:rPr>
                <w:b/>
              </w:rPr>
              <w:t>Математическое моделирование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Имитационное моделирование экономических процессов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Преддипломная практика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Научно-исследовательская работа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Технологическая (проектно-технологическая) практика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Коммерциализация программных технологий и разработок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Информационные технологии в управлении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both"/>
              <w:rPr>
                <w:b/>
              </w:rPr>
            </w:pPr>
            <w:r w:rsidRPr="00ED7BB0">
              <w:rPr>
                <w:b/>
              </w:rPr>
              <w:t>ОПК-1.1</w:t>
            </w:r>
          </w:p>
          <w:p w:rsidR="001E5A12" w:rsidRPr="00C97F67" w:rsidRDefault="001E5A12" w:rsidP="001E5A12">
            <w:pPr>
              <w:jc w:val="both"/>
            </w:pPr>
            <w:r w:rsidRPr="00C97F67">
              <w:t>Определяет источники, осуществляет поиск и развивает математические, естественнонаучные и социально-экономические методы для использования в профессиональной деятельности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97F67" w:rsidRDefault="001E5A12" w:rsidP="001E5A12">
            <w:r w:rsidRPr="00C97F67">
              <w:t>Математические и инструментальные методы поддержки принятия решений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Информационное общество и проблемы прикладной информатики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Основы научно-исследовательской деятельности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Модели и методы планирования экспериментов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E6445" w:rsidRDefault="001E5A12" w:rsidP="001E5A12">
            <w:pPr>
              <w:rPr>
                <w:b/>
              </w:rPr>
            </w:pPr>
            <w:r w:rsidRPr="00CE6445">
              <w:rPr>
                <w:b/>
              </w:rPr>
              <w:t>Математическое моделирование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Имитационное моделирование экономических процессов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Научно-исследовательская работа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both"/>
              <w:rPr>
                <w:b/>
              </w:rPr>
            </w:pPr>
            <w:r w:rsidRPr="00ED7BB0">
              <w:rPr>
                <w:b/>
              </w:rPr>
              <w:t>ОПК-1.</w:t>
            </w:r>
            <w:r>
              <w:rPr>
                <w:b/>
              </w:rPr>
              <w:t>2</w:t>
            </w:r>
          </w:p>
          <w:p w:rsidR="001E5A12" w:rsidRPr="00C97F67" w:rsidRDefault="001E5A12" w:rsidP="001E5A12">
            <w:pPr>
              <w:jc w:val="both"/>
            </w:pPr>
            <w:r w:rsidRPr="00C97F67">
              <w:t xml:space="preserve">Формулирует решение </w:t>
            </w:r>
            <w:r w:rsidRPr="00C97F67">
              <w:lastRenderedPageBreak/>
              <w:t>нестандартных профессиональных задач, в том числе в новой или незнакомой среде и в междисциплинарном контексте, с применением математических, естественнонаучных, социально-экономических и профессиональных знаний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97F67" w:rsidRDefault="001E5A12" w:rsidP="001E5A12">
            <w:r w:rsidRPr="00C97F67">
              <w:lastRenderedPageBreak/>
              <w:t>Математические и инструментальные методы поддержки принятия решений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Информационное общество и проблемы прикладной информатики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Основы научно-исследовательской деятельности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Модели и методы планирования экспериментов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E6445" w:rsidRDefault="001E5A12" w:rsidP="001E5A12">
            <w:pPr>
              <w:rPr>
                <w:b/>
              </w:rPr>
            </w:pPr>
            <w:r w:rsidRPr="00CE6445">
              <w:rPr>
                <w:b/>
              </w:rPr>
              <w:t>Математическое моделирование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Имитационное моделирование экономических процессов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Научно-исследовательская работа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Подготовка к сдаче и сдача государственного экзамена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both"/>
              <w:rPr>
                <w:b/>
              </w:rPr>
            </w:pPr>
            <w:r w:rsidRPr="00ED7BB0">
              <w:rPr>
                <w:b/>
              </w:rPr>
              <w:t>ОПК-1.</w:t>
            </w:r>
            <w:r>
              <w:rPr>
                <w:b/>
              </w:rPr>
              <w:t>3</w:t>
            </w:r>
          </w:p>
          <w:p w:rsidR="001E5A12" w:rsidRPr="00C97F67" w:rsidRDefault="001E5A12" w:rsidP="001E5A12">
            <w:pPr>
              <w:jc w:val="both"/>
            </w:pPr>
            <w:r w:rsidRPr="00C97F67">
              <w:t>Применяет методы теоретического и экспериментального исследования объектов профессиональной деятельности, в том числе в новой или незнакомой среде и в междисциплинарном контексте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97F67" w:rsidRDefault="001E5A12" w:rsidP="001E5A12">
            <w:r w:rsidRPr="00C97F67">
              <w:t>Математические и инструментальные методы поддержки принятия решений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Информационное общество и проблемы прикладной информатики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Основы научно-исследовательской деятельности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Модели и методы планирования экспериментов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E6445" w:rsidRDefault="001E5A12" w:rsidP="001E5A12">
            <w:pPr>
              <w:rPr>
                <w:b/>
              </w:rPr>
            </w:pPr>
            <w:r w:rsidRPr="00CE6445">
              <w:rPr>
                <w:b/>
              </w:rPr>
              <w:t>Математическое моделирование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Имитационное моделирование экономических процессов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rPr>
          <w:trHeight w:val="562"/>
        </w:trPr>
        <w:tc>
          <w:tcPr>
            <w:tcW w:w="13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both"/>
              <w:rPr>
                <w:b/>
              </w:rPr>
            </w:pPr>
            <w:r w:rsidRPr="00ED7BB0">
              <w:rPr>
                <w:b/>
              </w:rPr>
              <w:t>ОПК-4.3</w:t>
            </w:r>
          </w:p>
          <w:p w:rsidR="001E5A12" w:rsidRPr="00C97F67" w:rsidRDefault="001E5A12" w:rsidP="001E5A12">
            <w:pPr>
              <w:jc w:val="both"/>
            </w:pPr>
            <w:r w:rsidRPr="00C97F67">
              <w:t>Применяет новые научные принципы и методы проведения исследований для решения практических задач профессиональной деятельности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97F67" w:rsidRDefault="001E5A12" w:rsidP="001E5A12">
            <w:r w:rsidRPr="00C97F67">
              <w:t>Основы научно-исследовательской деятельности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Модели и методы планирования экспериментов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B11CEA" w:rsidRDefault="001E5A12" w:rsidP="001E5A12">
            <w:pPr>
              <w:rPr>
                <w:b/>
              </w:rPr>
            </w:pPr>
            <w:r w:rsidRPr="00B11CEA">
              <w:rPr>
                <w:b/>
              </w:rPr>
              <w:t>Математическое моделирование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Имитационное моделирование экономических процессов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Научно-исследовательская работа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Технологическая (проектно-технологическая) практика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  <w:tr w:rsidR="001E5A12" w:rsidTr="001E5A12">
        <w:tc>
          <w:tcPr>
            <w:tcW w:w="13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5A12" w:rsidRDefault="001E5A12" w:rsidP="001E5A12">
            <w:pPr>
              <w:jc w:val="both"/>
              <w:rPr>
                <w:b/>
              </w:rPr>
            </w:pPr>
            <w:r w:rsidRPr="00C97F67">
              <w:rPr>
                <w:b/>
              </w:rPr>
              <w:t>ОПК-7.1</w:t>
            </w:r>
          </w:p>
          <w:p w:rsidR="001E5A12" w:rsidRPr="00C97F67" w:rsidRDefault="001E5A12" w:rsidP="001E5A12">
            <w:pPr>
              <w:jc w:val="both"/>
            </w:pPr>
            <w:r w:rsidRPr="00C97F67">
              <w:t>Понимает теоретические основы, методы научного исследования и способы решения научных проблем в области проектирования и управления информационными системами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12" w:rsidRPr="00C97F67" w:rsidRDefault="001E5A12" w:rsidP="001E5A12">
            <w:r w:rsidRPr="00C97F67">
              <w:t>Математические и инструментальные методы поддержки принятия решений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Методология и технология проектирования информационных систем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Управление ИТ-проектами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B11CEA" w:rsidRDefault="001E5A12" w:rsidP="001E5A12">
            <w:pPr>
              <w:rPr>
                <w:b/>
              </w:rPr>
            </w:pPr>
            <w:r w:rsidRPr="00B11CEA">
              <w:rPr>
                <w:b/>
              </w:rPr>
              <w:t>Математическое моделирование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Имитационное моделирование экономических процессов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Технологическая (проектно-технологическая) практика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</w:tr>
      <w:tr w:rsidR="001E5A12" w:rsidTr="001E5A12">
        <w:tc>
          <w:tcPr>
            <w:tcW w:w="13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Default="001E5A12" w:rsidP="001E5A12">
            <w:pPr>
              <w:rPr>
                <w:b/>
              </w:rPr>
            </w:pP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12" w:rsidRPr="00C97F67" w:rsidRDefault="001E5A12" w:rsidP="001E5A12">
            <w:r w:rsidRPr="00C97F67">
              <w:t>Подготовка к процедуре защиты и защита выпускной квалификационной работы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A12" w:rsidRPr="00C97F67" w:rsidRDefault="001E5A12" w:rsidP="001E5A12">
            <w:pPr>
              <w:jc w:val="both"/>
            </w:pPr>
            <w:r>
              <w:t>+</w:t>
            </w:r>
          </w:p>
        </w:tc>
      </w:tr>
    </w:tbl>
    <w:p w:rsidR="001E5A12" w:rsidRPr="00803BD6" w:rsidRDefault="001E5A12" w:rsidP="001E5A12">
      <w:pPr>
        <w:tabs>
          <w:tab w:val="left" w:pos="2627"/>
        </w:tabs>
        <w:ind w:left="102" w:firstLine="465"/>
        <w:jc w:val="both"/>
        <w:rPr>
          <w:b/>
          <w:color w:val="1F497D"/>
        </w:rPr>
      </w:pPr>
    </w:p>
    <w:p w:rsidR="00D34569" w:rsidRPr="00803BD6" w:rsidRDefault="00D34569" w:rsidP="00ED7BB0">
      <w:pPr>
        <w:tabs>
          <w:tab w:val="left" w:pos="2627"/>
        </w:tabs>
        <w:ind w:left="102" w:firstLine="465"/>
        <w:jc w:val="both"/>
        <w:rPr>
          <w:b/>
          <w:color w:val="1F497D"/>
        </w:rPr>
      </w:pPr>
    </w:p>
    <w:p w:rsidR="008D6F24" w:rsidRDefault="008D6F24" w:rsidP="00145CD2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</w:rPr>
      </w:pPr>
    </w:p>
    <w:p w:rsidR="008D6F24" w:rsidRDefault="008D6F24" w:rsidP="00145CD2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</w:rPr>
        <w:sectPr w:rsidR="008D6F24" w:rsidSect="00B43804">
          <w:footerReference w:type="default" r:id="rId14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D6F24" w:rsidRPr="00803BD6" w:rsidRDefault="008D6F24" w:rsidP="00145CD2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</w:rPr>
      </w:pPr>
    </w:p>
    <w:p w:rsidR="00B45EDD" w:rsidRPr="00803BD6" w:rsidRDefault="00B45EDD" w:rsidP="00F177C1">
      <w:pPr>
        <w:ind w:firstLine="465"/>
        <w:jc w:val="both"/>
        <w:outlineLvl w:val="1"/>
        <w:rPr>
          <w:color w:val="FF0000"/>
        </w:rPr>
      </w:pPr>
      <w:r w:rsidRPr="00803BD6">
        <w:rPr>
          <w:b/>
        </w:rPr>
        <w:t xml:space="preserve">7.2 </w:t>
      </w:r>
      <w:r w:rsidR="00F177C1" w:rsidRPr="002A0C23">
        <w:rPr>
          <w:b/>
        </w:rPr>
        <w:t xml:space="preserve">Критерии и шкалы оценивания уровня усвоения </w:t>
      </w:r>
      <w:r w:rsidR="00F177C1">
        <w:rPr>
          <w:b/>
        </w:rPr>
        <w:t xml:space="preserve">индикатора </w:t>
      </w:r>
      <w:r w:rsidR="00F177C1" w:rsidRPr="002A0C23">
        <w:rPr>
          <w:b/>
        </w:rPr>
        <w:t>компетенций</w:t>
      </w:r>
      <w:r w:rsidR="00F177C1" w:rsidRPr="007047E7">
        <w:rPr>
          <w:b/>
        </w:rPr>
        <w:t>, определяющие процедуры оценивания знаний, умений, навы</w:t>
      </w:r>
      <w:r w:rsidR="00F177C1">
        <w:rPr>
          <w:b/>
        </w:rPr>
        <w:t>ков и (или) опыта деятельности</w:t>
      </w:r>
    </w:p>
    <w:p w:rsidR="00B45EDD" w:rsidRPr="00803BD6" w:rsidRDefault="00B45EDD" w:rsidP="00B45EDD">
      <w:pPr>
        <w:ind w:left="102" w:firstLine="465"/>
        <w:jc w:val="both"/>
      </w:pPr>
      <w:r w:rsidRPr="00803BD6">
        <w:t>Основными этапами формирования компетенций при изучении студентами дисциплины «</w:t>
      </w:r>
      <w:r w:rsidR="00E4221A">
        <w:rPr>
          <w:b/>
        </w:rPr>
        <w:t>Математическое моделирование</w:t>
      </w:r>
      <w:r w:rsidRPr="00803BD6">
        <w:t>» являются последовательное формирование результатов обучения по дисциплине. Результат аттестации студентов на различных этапах формирования компетенций показывает уровень освоения компетенций студентами.</w:t>
      </w:r>
    </w:p>
    <w:p w:rsidR="00B45EDD" w:rsidRPr="00803BD6" w:rsidRDefault="00B45EDD" w:rsidP="00B45EDD">
      <w:pPr>
        <w:ind w:left="102" w:firstLine="465"/>
        <w:jc w:val="both"/>
      </w:pPr>
    </w:p>
    <w:p w:rsidR="00B45EDD" w:rsidRPr="00CE43E4" w:rsidRDefault="00832E6A" w:rsidP="00CE43E4">
      <w:pPr>
        <w:ind w:left="102" w:firstLine="465"/>
        <w:jc w:val="both"/>
      </w:pPr>
      <w:r>
        <w:t>Для экзамена</w:t>
      </w:r>
    </w:p>
    <w:p w:rsidR="00B45EDD" w:rsidRPr="00803BD6" w:rsidRDefault="00B45EDD" w:rsidP="00B45EDD">
      <w:pPr>
        <w:ind w:left="102" w:firstLine="465"/>
        <w:jc w:val="both"/>
      </w:pPr>
    </w:p>
    <w:tbl>
      <w:tblPr>
        <w:tblW w:w="1532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718"/>
        <w:gridCol w:w="2918"/>
        <w:gridCol w:w="1594"/>
        <w:gridCol w:w="1725"/>
        <w:gridCol w:w="1701"/>
        <w:gridCol w:w="1701"/>
        <w:gridCol w:w="2127"/>
        <w:gridCol w:w="1842"/>
      </w:tblGrid>
      <w:tr w:rsidR="008D6F24" w:rsidRPr="00BD0E2D" w:rsidTr="008D6F24">
        <w:trPr>
          <w:trHeight w:val="660"/>
          <w:tblHeader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F24" w:rsidRPr="00570364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70364">
              <w:rPr>
                <w:b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F24" w:rsidRPr="00570364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70364">
              <w:rPr>
                <w:b/>
                <w:color w:val="000000"/>
                <w:sz w:val="20"/>
                <w:szCs w:val="20"/>
              </w:rPr>
              <w:t xml:space="preserve">РЕЗУЛЬТАТ ОБУЧЕНИЯ </w:t>
            </w:r>
          </w:p>
          <w:p w:rsidR="008D6F24" w:rsidRPr="00570364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70364">
              <w:rPr>
                <w:b/>
                <w:color w:val="000000"/>
                <w:sz w:val="20"/>
                <w:szCs w:val="20"/>
              </w:rPr>
              <w:t xml:space="preserve"> по дисциплине (модулю)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0E2D">
              <w:rPr>
                <w:b/>
                <w:color w:val="000000"/>
                <w:sz w:val="20"/>
                <w:szCs w:val="20"/>
              </w:rPr>
              <w:t>Технологии формирования результатов обучения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0E2D">
              <w:rPr>
                <w:b/>
                <w:color w:val="000000"/>
                <w:sz w:val="20"/>
                <w:szCs w:val="20"/>
              </w:rPr>
              <w:t>Форма текущего контроля и промежуточной аттестации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0E2D">
              <w:rPr>
                <w:b/>
                <w:color w:val="000000"/>
                <w:sz w:val="20"/>
                <w:szCs w:val="20"/>
              </w:rPr>
              <w:t xml:space="preserve">КРИТЕРИИ И ПОКАЗАТЕЛИ ОЦЕНИВАНИЯ РЕЗУЛЬТАТА ОБУЧЕНИЯ  </w:t>
            </w:r>
          </w:p>
        </w:tc>
      </w:tr>
      <w:tr w:rsidR="008D6F24" w:rsidRPr="00BD0E2D" w:rsidTr="008D6F24">
        <w:trPr>
          <w:trHeight w:val="300"/>
          <w:tblHeader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570364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570364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BD0E2D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BD0E2D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0E2D">
              <w:rPr>
                <w:b/>
                <w:color w:val="000000"/>
                <w:sz w:val="20"/>
                <w:szCs w:val="20"/>
              </w:rPr>
              <w:t>шкала по традиционной пятибалльной системе</w:t>
            </w:r>
          </w:p>
        </w:tc>
      </w:tr>
      <w:tr w:rsidR="008D6F24" w:rsidRPr="00BD0E2D" w:rsidTr="003F471F">
        <w:trPr>
          <w:trHeight w:val="300"/>
          <w:tblHeader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570364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570364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BD0E2D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BD0E2D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D0E2D">
              <w:rPr>
                <w:b/>
                <w:color w:val="000000"/>
                <w:sz w:val="20"/>
                <w:szCs w:val="20"/>
              </w:rPr>
              <w:t>неудовл</w:t>
            </w:r>
            <w:proofErr w:type="spellEnd"/>
            <w:r w:rsidRPr="00BD0E2D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D0E2D">
              <w:rPr>
                <w:b/>
                <w:color w:val="000000"/>
                <w:sz w:val="20"/>
                <w:szCs w:val="20"/>
              </w:rPr>
              <w:t>удовлетвор</w:t>
            </w:r>
            <w:proofErr w:type="spellEnd"/>
            <w:r w:rsidRPr="00BD0E2D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0E2D">
              <w:rPr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0E2D">
              <w:rPr>
                <w:b/>
                <w:color w:val="000000"/>
                <w:sz w:val="20"/>
                <w:szCs w:val="20"/>
              </w:rPr>
              <w:t>отлично</w:t>
            </w:r>
          </w:p>
        </w:tc>
      </w:tr>
      <w:tr w:rsidR="008D6F24" w:rsidRPr="00BD0E2D" w:rsidTr="008D6F24">
        <w:trPr>
          <w:trHeight w:val="300"/>
          <w:tblHeader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570364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570364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BD0E2D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BD0E2D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0E2D">
              <w:rPr>
                <w:b/>
                <w:color w:val="000000"/>
                <w:sz w:val="20"/>
                <w:szCs w:val="20"/>
              </w:rPr>
              <w:t xml:space="preserve">шкала по </w:t>
            </w:r>
            <w:proofErr w:type="spellStart"/>
            <w:r w:rsidRPr="00BD0E2D">
              <w:rPr>
                <w:b/>
                <w:color w:val="000000"/>
                <w:sz w:val="20"/>
                <w:szCs w:val="20"/>
              </w:rPr>
              <w:t>балльно</w:t>
            </w:r>
            <w:proofErr w:type="spellEnd"/>
            <w:r w:rsidRPr="00BD0E2D">
              <w:rPr>
                <w:b/>
                <w:color w:val="000000"/>
                <w:sz w:val="20"/>
                <w:szCs w:val="20"/>
              </w:rPr>
              <w:t>-рейтинговой системе</w:t>
            </w:r>
          </w:p>
        </w:tc>
      </w:tr>
      <w:tr w:rsidR="008D6F24" w:rsidRPr="00BD0E2D" w:rsidTr="003F471F">
        <w:trPr>
          <w:trHeight w:val="315"/>
          <w:tblHeader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570364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570364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BD0E2D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24" w:rsidRPr="00BD0E2D" w:rsidRDefault="008D6F24" w:rsidP="005D506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0E2D">
              <w:rPr>
                <w:b/>
                <w:color w:val="000000"/>
                <w:sz w:val="20"/>
                <w:szCs w:val="20"/>
              </w:rPr>
              <w:t>0-54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0E2D">
              <w:rPr>
                <w:b/>
                <w:color w:val="000000"/>
                <w:sz w:val="20"/>
                <w:szCs w:val="20"/>
              </w:rPr>
              <w:t>55-69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0E2D">
              <w:rPr>
                <w:b/>
                <w:color w:val="000000"/>
                <w:sz w:val="20"/>
                <w:szCs w:val="20"/>
              </w:rPr>
              <w:t>70-84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F24" w:rsidRPr="00BD0E2D" w:rsidRDefault="008D6F24" w:rsidP="005D50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0E2D">
              <w:rPr>
                <w:b/>
                <w:color w:val="000000"/>
                <w:sz w:val="20"/>
                <w:szCs w:val="20"/>
              </w:rPr>
              <w:t>85-100</w:t>
            </w:r>
          </w:p>
        </w:tc>
      </w:tr>
      <w:tr w:rsidR="00C85626" w:rsidRPr="00BD0E2D" w:rsidTr="003F471F">
        <w:trPr>
          <w:trHeight w:val="3515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626" w:rsidRPr="00570364" w:rsidRDefault="00832E6A" w:rsidP="00C757FA">
            <w:pPr>
              <w:spacing w:after="240"/>
              <w:rPr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УК-1.1</w:t>
            </w:r>
            <w:r w:rsidR="00C85626" w:rsidRPr="00570364">
              <w:rPr>
                <w:color w:val="000000"/>
                <w:sz w:val="20"/>
                <w:szCs w:val="20"/>
              </w:rPr>
              <w:br/>
            </w:r>
            <w:r w:rsidR="003E1593" w:rsidRPr="00570364">
              <w:rPr>
                <w:rFonts w:eastAsia="Times New Roman"/>
                <w:sz w:val="20"/>
                <w:szCs w:val="20"/>
              </w:rPr>
              <w:t>Анализирует проблемную ситуацию как систему, выявляя ее составляющие и связи между ними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626" w:rsidRPr="00570364" w:rsidRDefault="00C85626" w:rsidP="005D506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C85626" w:rsidRPr="00570364" w:rsidRDefault="003E1593" w:rsidP="005D506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подходы к анализу проблемной ситуации как системы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626" w:rsidRPr="00BD0E2D" w:rsidRDefault="00C85626" w:rsidP="00C757FA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лекции с демонстрацией презентационного материала, </w:t>
            </w:r>
            <w:r w:rsidR="00C757FA" w:rsidRPr="00BD0E2D">
              <w:rPr>
                <w:color w:val="000000"/>
                <w:sz w:val="20"/>
                <w:szCs w:val="20"/>
              </w:rPr>
              <w:t>практические</w:t>
            </w:r>
            <w:r w:rsidRPr="00BD0E2D">
              <w:rPr>
                <w:color w:val="000000"/>
                <w:sz w:val="20"/>
                <w:szCs w:val="20"/>
              </w:rPr>
              <w:t xml:space="preserve"> занятия</w:t>
            </w:r>
            <w:r w:rsidR="00C757FA" w:rsidRPr="00BD0E2D">
              <w:rPr>
                <w:color w:val="000000"/>
                <w:sz w:val="20"/>
                <w:szCs w:val="20"/>
              </w:rPr>
              <w:t xml:space="preserve">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626" w:rsidRPr="00BD0E2D" w:rsidRDefault="00C85626" w:rsidP="00C757FA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письменные и устные опросы, </w:t>
            </w:r>
            <w:r w:rsidR="00C757FA" w:rsidRPr="00BD0E2D">
              <w:rPr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C85626" w:rsidP="00C85626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наличие фрагментарных знаний, недостаточных для освоени</w:t>
            </w:r>
            <w:r w:rsidR="00C757FA" w:rsidRPr="00BD0E2D">
              <w:rPr>
                <w:color w:val="000000"/>
                <w:sz w:val="20"/>
                <w:szCs w:val="20"/>
              </w:rPr>
              <w:t>я умений по данной компетенции</w:t>
            </w:r>
          </w:p>
          <w:p w:rsidR="00C85626" w:rsidRPr="00BD0E2D" w:rsidRDefault="00C85626" w:rsidP="00C856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C85626" w:rsidP="00C85626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с наличием ошибок, которые могут быть устранены в процессе освоени</w:t>
            </w:r>
            <w:r w:rsidR="00C757FA" w:rsidRPr="00BD0E2D">
              <w:rPr>
                <w:color w:val="000000"/>
                <w:sz w:val="20"/>
                <w:szCs w:val="20"/>
              </w:rPr>
              <w:t>я умений по данной компетенции</w:t>
            </w:r>
          </w:p>
          <w:p w:rsidR="00C85626" w:rsidRPr="00BD0E2D" w:rsidRDefault="00C85626" w:rsidP="00C856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626" w:rsidRPr="00BD0E2D" w:rsidRDefault="00C85626" w:rsidP="00AC1150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знания в полном объеме, достаточные для </w:t>
            </w:r>
            <w:r w:rsidR="00C757FA" w:rsidRPr="00BD0E2D">
              <w:rPr>
                <w:color w:val="000000"/>
                <w:sz w:val="20"/>
                <w:szCs w:val="20"/>
              </w:rPr>
              <w:t>применения данной компетенции</w:t>
            </w:r>
            <w:r w:rsidRPr="00BD0E2D">
              <w:rPr>
                <w:color w:val="000000"/>
                <w:sz w:val="20"/>
                <w:szCs w:val="20"/>
              </w:rPr>
              <w:t>, но не подтверждаемые примерами из практики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626" w:rsidRPr="00BD0E2D" w:rsidRDefault="00C85626" w:rsidP="00240AEB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полные и систематизированные знания, достаточные дл</w:t>
            </w:r>
            <w:r w:rsidR="00240AEB" w:rsidRPr="00BD0E2D">
              <w:rPr>
                <w:color w:val="000000"/>
                <w:sz w:val="20"/>
                <w:szCs w:val="20"/>
              </w:rPr>
              <w:t xml:space="preserve">я применения данной компетенции,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подтверждаемые  примерами</w:t>
            </w:r>
            <w:proofErr w:type="gramEnd"/>
          </w:p>
        </w:tc>
      </w:tr>
      <w:tr w:rsidR="00C85626" w:rsidRPr="00BD0E2D" w:rsidTr="003F471F">
        <w:trPr>
          <w:trHeight w:val="2741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26" w:rsidRPr="00570364" w:rsidRDefault="00C85626" w:rsidP="005D50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626" w:rsidRPr="00570364" w:rsidRDefault="00C85626" w:rsidP="005D50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Уметь: </w:t>
            </w:r>
          </w:p>
          <w:p w:rsidR="00C85626" w:rsidRPr="00570364" w:rsidRDefault="003E1593" w:rsidP="00D345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выявлять составляющие системы и связи между ними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626" w:rsidRPr="00BD0E2D" w:rsidRDefault="00C85626" w:rsidP="00C85626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практические занятия </w:t>
            </w:r>
            <w:r w:rsidR="00240AEB" w:rsidRPr="00BD0E2D">
              <w:rPr>
                <w:color w:val="000000"/>
                <w:sz w:val="20"/>
                <w:szCs w:val="20"/>
              </w:rPr>
              <w:t>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626" w:rsidRPr="00BD0E2D" w:rsidRDefault="00240AEB" w:rsidP="00C85626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150" w:rsidRPr="00BD0E2D" w:rsidRDefault="00C31A1A" w:rsidP="00AC1150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</w:t>
            </w:r>
            <w:r w:rsidR="002A4225" w:rsidRPr="00BD0E2D">
              <w:rPr>
                <w:color w:val="000000"/>
                <w:sz w:val="20"/>
                <w:szCs w:val="20"/>
              </w:rPr>
              <w:t xml:space="preserve">тсутствие </w:t>
            </w:r>
            <w:r w:rsidR="00AC1150" w:rsidRPr="00BD0E2D">
              <w:rPr>
                <w:color w:val="000000"/>
                <w:sz w:val="20"/>
                <w:szCs w:val="20"/>
              </w:rPr>
              <w:t xml:space="preserve">или недостаточно освоенные </w:t>
            </w:r>
            <w:r w:rsidR="002A4225" w:rsidRPr="00BD0E2D">
              <w:rPr>
                <w:color w:val="000000"/>
                <w:sz w:val="20"/>
                <w:szCs w:val="20"/>
              </w:rPr>
              <w:t>умени</w:t>
            </w:r>
            <w:r w:rsidR="00AC1150" w:rsidRPr="00BD0E2D">
              <w:rPr>
                <w:color w:val="000000"/>
                <w:sz w:val="20"/>
                <w:szCs w:val="20"/>
              </w:rPr>
              <w:t>я</w:t>
            </w:r>
            <w:r w:rsidR="00AC1150" w:rsidRPr="00BD0E2D">
              <w:rPr>
                <w:sz w:val="20"/>
                <w:szCs w:val="20"/>
              </w:rPr>
              <w:t>, предусмотренные д</w:t>
            </w:r>
            <w:r w:rsidR="00AC1150"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  <w:p w:rsidR="00C85626" w:rsidRPr="00BD0E2D" w:rsidRDefault="00C85626" w:rsidP="00C856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626" w:rsidRPr="00BD0E2D" w:rsidRDefault="002A4225" w:rsidP="00AC1150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частично освоенн</w:t>
            </w:r>
            <w:r w:rsidR="00AC1150" w:rsidRPr="00BD0E2D">
              <w:rPr>
                <w:color w:val="000000"/>
                <w:sz w:val="20"/>
                <w:szCs w:val="20"/>
              </w:rPr>
              <w:t>ые</w:t>
            </w:r>
            <w:r w:rsidRPr="00BD0E2D">
              <w:rPr>
                <w:color w:val="000000"/>
                <w:sz w:val="20"/>
                <w:szCs w:val="20"/>
              </w:rPr>
              <w:t xml:space="preserve"> </w:t>
            </w:r>
            <w:r w:rsidR="00C85626" w:rsidRPr="00BD0E2D">
              <w:rPr>
                <w:color w:val="000000"/>
                <w:sz w:val="20"/>
                <w:szCs w:val="20"/>
              </w:rPr>
              <w:t>умени</w:t>
            </w:r>
            <w:r w:rsidR="00AC1150" w:rsidRPr="00BD0E2D">
              <w:rPr>
                <w:color w:val="000000"/>
                <w:sz w:val="20"/>
                <w:szCs w:val="20"/>
              </w:rPr>
              <w:t>я</w:t>
            </w:r>
            <w:r w:rsidR="00AC1150" w:rsidRPr="00BD0E2D">
              <w:rPr>
                <w:sz w:val="20"/>
                <w:szCs w:val="20"/>
              </w:rPr>
              <w:t>, предусмотренные д</w:t>
            </w:r>
            <w:r w:rsidR="00AC1150"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626" w:rsidRPr="00BD0E2D" w:rsidRDefault="00C31A1A" w:rsidP="00C31A1A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с</w:t>
            </w:r>
            <w:r w:rsidR="00C85626" w:rsidRPr="00BD0E2D">
              <w:rPr>
                <w:color w:val="000000"/>
                <w:sz w:val="20"/>
                <w:szCs w:val="20"/>
              </w:rPr>
              <w:t>формированн</w:t>
            </w:r>
            <w:r w:rsidRPr="00BD0E2D">
              <w:rPr>
                <w:color w:val="000000"/>
                <w:sz w:val="20"/>
                <w:szCs w:val="20"/>
              </w:rPr>
              <w:t>ые умения,</w:t>
            </w:r>
            <w:r w:rsidR="00AC1150" w:rsidRPr="00BD0E2D">
              <w:rPr>
                <w:sz w:val="20"/>
                <w:szCs w:val="20"/>
              </w:rPr>
              <w:t xml:space="preserve"> предусмотренные д</w:t>
            </w:r>
            <w:r w:rsidR="00AC1150" w:rsidRPr="00BD0E2D">
              <w:rPr>
                <w:color w:val="000000"/>
                <w:sz w:val="20"/>
                <w:szCs w:val="20"/>
              </w:rPr>
              <w:t>анной компетенцией</w:t>
            </w:r>
            <w:r w:rsidR="002A4225" w:rsidRPr="00BD0E2D">
              <w:rPr>
                <w:sz w:val="20"/>
                <w:szCs w:val="20"/>
              </w:rPr>
              <w:t xml:space="preserve">, без достаточного </w:t>
            </w:r>
            <w:r w:rsidRPr="00BD0E2D">
              <w:rPr>
                <w:sz w:val="20"/>
                <w:szCs w:val="20"/>
              </w:rPr>
              <w:t xml:space="preserve">применения к </w:t>
            </w:r>
            <w:r w:rsidR="002A4225" w:rsidRPr="00BD0E2D">
              <w:rPr>
                <w:sz w:val="20"/>
                <w:szCs w:val="20"/>
              </w:rPr>
              <w:t>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626" w:rsidRPr="00BD0E2D" w:rsidRDefault="00C85626" w:rsidP="00022E71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полностью </w:t>
            </w:r>
            <w:r w:rsidR="00C31A1A" w:rsidRPr="00BD0E2D">
              <w:rPr>
                <w:color w:val="000000"/>
                <w:sz w:val="20"/>
                <w:szCs w:val="20"/>
              </w:rPr>
              <w:t>сформированные умения,</w:t>
            </w:r>
            <w:r w:rsidR="00C31A1A" w:rsidRPr="00BD0E2D">
              <w:rPr>
                <w:sz w:val="20"/>
                <w:szCs w:val="20"/>
              </w:rPr>
              <w:t xml:space="preserve"> предусмотренные д</w:t>
            </w:r>
            <w:r w:rsidR="00C31A1A"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</w:tr>
      <w:tr w:rsidR="00C757FA" w:rsidRPr="00BD0E2D" w:rsidTr="00022E71">
        <w:trPr>
          <w:trHeight w:val="1498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A" w:rsidRPr="00570364" w:rsidRDefault="00C757FA" w:rsidP="005D50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570364" w:rsidRDefault="00C757FA" w:rsidP="005D50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Владеть: </w:t>
            </w:r>
          </w:p>
          <w:p w:rsidR="00C757FA" w:rsidRPr="00570364" w:rsidRDefault="003E1593" w:rsidP="005D50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sz w:val="20"/>
                <w:szCs w:val="20"/>
              </w:rPr>
              <w:t xml:space="preserve">навыками </w:t>
            </w:r>
            <w:r w:rsidRPr="00570364">
              <w:rPr>
                <w:rFonts w:eastAsia="Times New Roman"/>
                <w:sz w:val="20"/>
                <w:szCs w:val="20"/>
              </w:rPr>
              <w:t>анализа систем методами математического моделирования</w:t>
            </w:r>
            <w:r w:rsidRPr="00570364"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2A4225" w:rsidP="002A4225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2A4225" w:rsidP="002A4225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C757FA" w:rsidP="002A4225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отсутствие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C757FA" w:rsidP="002A4225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отдельных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49197F" w:rsidP="0049197F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Н</w:t>
            </w:r>
            <w:r w:rsidR="00C757FA" w:rsidRPr="00BD0E2D">
              <w:rPr>
                <w:color w:val="000000"/>
                <w:sz w:val="20"/>
                <w:szCs w:val="20"/>
              </w:rPr>
              <w:t>аличие</w:t>
            </w:r>
            <w:r w:rsidRPr="00BD0E2D">
              <w:rPr>
                <w:color w:val="000000"/>
                <w:sz w:val="20"/>
                <w:szCs w:val="20"/>
              </w:rPr>
              <w:t xml:space="preserve"> неустойчивых</w:t>
            </w:r>
            <w:r w:rsidR="00BD0E2D" w:rsidRPr="00BD0E2D">
              <w:rPr>
                <w:color w:val="000000"/>
                <w:sz w:val="20"/>
                <w:szCs w:val="20"/>
              </w:rPr>
              <w:t xml:space="preserve"> навыков, предусмотренных </w:t>
            </w:r>
            <w:proofErr w:type="gramStart"/>
            <w:r w:rsidR="00BD0E2D"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C757FA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полное владение </w:t>
            </w:r>
            <w:r w:rsidR="00BD0E2D" w:rsidRPr="00BD0E2D">
              <w:rPr>
                <w:color w:val="000000"/>
                <w:sz w:val="20"/>
                <w:szCs w:val="20"/>
              </w:rPr>
              <w:t xml:space="preserve">навыками, предусмотренными </w:t>
            </w:r>
            <w:proofErr w:type="gramStart"/>
            <w:r w:rsidR="00BD0E2D"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</w:tr>
      <w:tr w:rsidR="00C757FA" w:rsidRPr="00BD0E2D" w:rsidTr="00022E71">
        <w:trPr>
          <w:trHeight w:val="2174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593" w:rsidRPr="00570364" w:rsidRDefault="003E1593" w:rsidP="00C757FA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УК-1.2</w:t>
            </w:r>
          </w:p>
          <w:p w:rsidR="00C757FA" w:rsidRPr="00570364" w:rsidRDefault="003E1593" w:rsidP="00C757FA">
            <w:pPr>
              <w:spacing w:after="240"/>
              <w:rPr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570364" w:rsidRDefault="00C757FA" w:rsidP="005D50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C757FA" w:rsidRPr="00570364" w:rsidRDefault="003E1593" w:rsidP="00022E7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методы решения проблемной ситуации на основе системного подхода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C757FA" w:rsidP="00C757FA">
            <w:pPr>
              <w:rPr>
                <w:sz w:val="20"/>
                <w:szCs w:val="20"/>
              </w:rPr>
            </w:pPr>
            <w:r w:rsidRPr="00BD0E2D">
              <w:rPr>
                <w:sz w:val="20"/>
                <w:szCs w:val="20"/>
              </w:rPr>
              <w:t>лекции, лекция-визуализация с демонстрацией презентационного материала, семинарские занятия,</w:t>
            </w:r>
          </w:p>
          <w:p w:rsidR="00C757FA" w:rsidRPr="00BD0E2D" w:rsidRDefault="00C757FA" w:rsidP="00C757FA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C757FA" w:rsidP="00C757FA">
            <w:pPr>
              <w:ind w:left="33"/>
              <w:rPr>
                <w:sz w:val="20"/>
                <w:szCs w:val="20"/>
              </w:rPr>
            </w:pPr>
            <w:r w:rsidRPr="00BD0E2D">
              <w:rPr>
                <w:sz w:val="20"/>
                <w:szCs w:val="20"/>
              </w:rPr>
              <w:t>тестовые задания, устные индивидуальные и письменные групповые 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C757FA" w:rsidP="00022E71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наличие фрагментарных знаний, недостаточных для освоени</w:t>
            </w:r>
            <w:r w:rsidR="00022E71" w:rsidRPr="00BD0E2D">
              <w:rPr>
                <w:color w:val="000000"/>
                <w:sz w:val="20"/>
                <w:szCs w:val="20"/>
              </w:rPr>
              <w:t>я умений по данной компетенции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C757FA" w:rsidP="00022E71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с наличием ошибок, которые могут быть устранены в процессе освоени</w:t>
            </w:r>
            <w:r w:rsidR="00022E71" w:rsidRPr="00BD0E2D">
              <w:rPr>
                <w:color w:val="000000"/>
                <w:sz w:val="20"/>
                <w:szCs w:val="20"/>
              </w:rPr>
              <w:t>я умений по данной компетенции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C757FA" w:rsidP="00022E71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в полном объеме, достаточные дл</w:t>
            </w:r>
            <w:r w:rsidR="00022E71" w:rsidRPr="00BD0E2D">
              <w:rPr>
                <w:color w:val="000000"/>
                <w:sz w:val="20"/>
                <w:szCs w:val="20"/>
              </w:rPr>
              <w:t>я применения данной компетенции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7FA" w:rsidRPr="00BD0E2D" w:rsidRDefault="00C757FA" w:rsidP="00022E71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Полные и систематизированные </w:t>
            </w:r>
            <w:proofErr w:type="spellStart"/>
            <w:r w:rsidRPr="00BD0E2D">
              <w:rPr>
                <w:color w:val="000000"/>
                <w:sz w:val="20"/>
                <w:szCs w:val="20"/>
              </w:rPr>
              <w:t>знания</w:t>
            </w:r>
            <w:r w:rsidR="00022E71" w:rsidRPr="00BD0E2D">
              <w:rPr>
                <w:sz w:val="20"/>
                <w:szCs w:val="20"/>
              </w:rPr>
              <w:t>принципов</w:t>
            </w:r>
            <w:proofErr w:type="spellEnd"/>
            <w:r w:rsidR="00022E71" w:rsidRPr="00BD0E2D">
              <w:rPr>
                <w:sz w:val="20"/>
                <w:szCs w:val="20"/>
              </w:rPr>
              <w:t xml:space="preserve"> самоорганизации и самообразования</w:t>
            </w:r>
            <w:r w:rsidRPr="00BD0E2D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подтверждаемые  примерами</w:t>
            </w:r>
            <w:proofErr w:type="gramEnd"/>
          </w:p>
        </w:tc>
      </w:tr>
      <w:tr w:rsidR="00BD0E2D" w:rsidRPr="00BD0E2D" w:rsidTr="003F471F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2D" w:rsidRPr="00570364" w:rsidRDefault="00BD0E2D" w:rsidP="005D50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2D" w:rsidRPr="00570364" w:rsidRDefault="00BD0E2D" w:rsidP="00D34569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570364">
              <w:rPr>
                <w:rFonts w:eastAsia="Times New Roman"/>
                <w:b/>
                <w:sz w:val="20"/>
                <w:szCs w:val="20"/>
              </w:rPr>
              <w:t xml:space="preserve">Уметь: </w:t>
            </w:r>
          </w:p>
          <w:p w:rsidR="00BD0E2D" w:rsidRPr="00570364" w:rsidRDefault="00BD0E2D" w:rsidP="00D34569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разрабатывать и содержательно аргументировать стратегию решения проблемной ситуации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недостаточно освоенные умения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частично освоенные умения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  <w:r w:rsidRPr="00BD0E2D">
              <w:rPr>
                <w:sz w:val="20"/>
                <w:szCs w:val="20"/>
              </w:rPr>
              <w:t>, без достаточного применения к 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полностью 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</w:tr>
      <w:tr w:rsidR="00BD0E2D" w:rsidRPr="00BD0E2D" w:rsidTr="00BD0E2D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2D" w:rsidRPr="00570364" w:rsidRDefault="00BD0E2D" w:rsidP="005D50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2D" w:rsidRPr="00570364" w:rsidRDefault="00BD0E2D" w:rsidP="00D34569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570364">
              <w:rPr>
                <w:rFonts w:eastAsia="Times New Roman"/>
                <w:b/>
                <w:sz w:val="20"/>
                <w:szCs w:val="20"/>
              </w:rPr>
              <w:t>Владеть:</w:t>
            </w:r>
          </w:p>
          <w:p w:rsidR="00BD0E2D" w:rsidRPr="00570364" w:rsidRDefault="00BD0E2D" w:rsidP="003E159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570364">
              <w:rPr>
                <w:sz w:val="20"/>
                <w:szCs w:val="20"/>
              </w:rPr>
              <w:t xml:space="preserve">навыками </w:t>
            </w:r>
            <w:r w:rsidRPr="00570364">
              <w:rPr>
                <w:rFonts w:eastAsia="Times New Roman"/>
                <w:sz w:val="20"/>
                <w:szCs w:val="20"/>
              </w:rPr>
              <w:t>разработки стратегий решения проблемной ситуации</w:t>
            </w:r>
            <w:r w:rsidRPr="00570364"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отсутствие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отдельных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неустойчивых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полное владение навыками, предусмотренными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</w:tr>
      <w:tr w:rsidR="00BD0E2D" w:rsidRPr="00BD0E2D" w:rsidTr="00BD0E2D">
        <w:trPr>
          <w:trHeight w:val="473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E2D" w:rsidRPr="00570364" w:rsidRDefault="00BD0E2D" w:rsidP="00BD0E2D">
            <w:pPr>
              <w:spacing w:after="240"/>
              <w:rPr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УК-1.3</w:t>
            </w:r>
            <w:r w:rsidRPr="00570364">
              <w:rPr>
                <w:color w:val="000000"/>
                <w:sz w:val="20"/>
                <w:szCs w:val="20"/>
              </w:rPr>
              <w:br/>
            </w:r>
            <w:r w:rsidRPr="00570364">
              <w:rPr>
                <w:rFonts w:eastAsia="Times New Roman"/>
                <w:sz w:val="20"/>
                <w:szCs w:val="20"/>
              </w:rPr>
              <w:t>Строит сценарии реализации стратегии, определяя возможные риски и предлагая пути их устранения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2D" w:rsidRPr="00570364" w:rsidRDefault="00BD0E2D" w:rsidP="00BD0E2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BD0E2D" w:rsidRPr="00570364" w:rsidRDefault="00BD0E2D" w:rsidP="00BD0E2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методы реализации стратегии, возможные риски и пути их устранения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лекции с демонстрацией презентационного материала, 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наличие фрагментарных знаний, недостаточных для освоения умений по данной компетенции</w:t>
            </w:r>
          </w:p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с наличием ошибок, которые могут быть устранены в процессе освоения умений по данной компетенции</w:t>
            </w:r>
          </w:p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в полном объеме, достаточные для применения данной компетенции, но не подтверждаемые примерами из практики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полные и систематизированные знания, достаточные для применения данной компетенции,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подтверждаемые  примерами</w:t>
            </w:r>
            <w:proofErr w:type="gramEnd"/>
          </w:p>
        </w:tc>
      </w:tr>
      <w:tr w:rsidR="00BD0E2D" w:rsidRPr="00BD0E2D" w:rsidTr="00BD0E2D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2D" w:rsidRPr="00570364" w:rsidRDefault="00BD0E2D" w:rsidP="00BD0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2D" w:rsidRPr="00570364" w:rsidRDefault="00BD0E2D" w:rsidP="00BD0E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Уметь: </w:t>
            </w:r>
          </w:p>
          <w:p w:rsidR="00BD0E2D" w:rsidRPr="00570364" w:rsidRDefault="00BD0E2D" w:rsidP="00BD0E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строить сценарии реализации стратегии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недостаточно освоенные умения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частично освоенные умения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  <w:r w:rsidRPr="00BD0E2D">
              <w:rPr>
                <w:sz w:val="20"/>
                <w:szCs w:val="20"/>
              </w:rPr>
              <w:t>, без достаточного применения к 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полностью 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</w:tr>
      <w:tr w:rsidR="00BD0E2D" w:rsidRPr="00BD0E2D" w:rsidTr="00BD0E2D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2D" w:rsidRPr="00570364" w:rsidRDefault="00BD0E2D" w:rsidP="00BD0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2D" w:rsidRPr="00570364" w:rsidRDefault="00BD0E2D" w:rsidP="00BD0E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Владеть: </w:t>
            </w:r>
          </w:p>
          <w:p w:rsidR="00BD0E2D" w:rsidRPr="00570364" w:rsidRDefault="00BD0E2D" w:rsidP="00BD0E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sz w:val="20"/>
                <w:szCs w:val="20"/>
              </w:rPr>
              <w:t>навыками построения</w:t>
            </w:r>
            <w:r w:rsidRPr="00570364">
              <w:rPr>
                <w:rFonts w:eastAsia="Times New Roman"/>
                <w:sz w:val="20"/>
                <w:szCs w:val="20"/>
              </w:rPr>
              <w:t xml:space="preserve"> сценариев реализации стратегии, определения возможных рисков и путей их устранения.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отсутствие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отдельных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неустойчивых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полное владение навыками, предусмотренными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</w:tr>
      <w:tr w:rsidR="00BD0E2D" w:rsidRPr="00BD0E2D" w:rsidTr="00BD0E2D">
        <w:trPr>
          <w:trHeight w:val="473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E2D" w:rsidRPr="00570364" w:rsidRDefault="00BD0E2D" w:rsidP="00BD0E2D">
            <w:pPr>
              <w:spacing w:after="240"/>
              <w:rPr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ОПК-1.1</w:t>
            </w:r>
            <w:r w:rsidRPr="00570364">
              <w:rPr>
                <w:color w:val="000000"/>
                <w:sz w:val="20"/>
                <w:szCs w:val="20"/>
              </w:rPr>
              <w:br/>
            </w:r>
            <w:r w:rsidRPr="00570364">
              <w:rPr>
                <w:rFonts w:eastAsia="Times New Roman"/>
                <w:sz w:val="20"/>
                <w:szCs w:val="20"/>
              </w:rPr>
              <w:t>Определяет источники, осуществляет поиск и развивает математические, естественнонаучные и социально-</w:t>
            </w:r>
            <w:r w:rsidRPr="00570364">
              <w:rPr>
                <w:rFonts w:eastAsia="Times New Roman"/>
                <w:sz w:val="20"/>
                <w:szCs w:val="20"/>
              </w:rPr>
              <w:lastRenderedPageBreak/>
              <w:t>экономические методы для использования в профессиональной деятельности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2D" w:rsidRPr="00570364" w:rsidRDefault="00BD0E2D" w:rsidP="00BD0E2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lastRenderedPageBreak/>
              <w:t>Знать:</w:t>
            </w:r>
          </w:p>
          <w:p w:rsidR="00BD0E2D" w:rsidRPr="00570364" w:rsidRDefault="00BD0E2D" w:rsidP="00BD0E2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подходы к поиску и развитию математических методов для использования в профессиональной деятельности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лекции с демонстрацией презентационного материала, 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наличие фрагментарных знаний, недостаточных для освоения умений по данной компетенции</w:t>
            </w:r>
          </w:p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с наличием ошибок, которые могут быть устранены в процессе освоения умений по данной компетенции</w:t>
            </w:r>
          </w:p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в полном объеме, достаточные для применения данной компетенции, но не подтверждаемые примерами из практики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полные и систематизированные знания, достаточные для применения данной компетенции,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подтверждаемые  примерами</w:t>
            </w:r>
            <w:proofErr w:type="gramEnd"/>
          </w:p>
        </w:tc>
      </w:tr>
      <w:tr w:rsidR="00BD0E2D" w:rsidRPr="00BD0E2D" w:rsidTr="00BD0E2D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2D" w:rsidRPr="00570364" w:rsidRDefault="00BD0E2D" w:rsidP="00BD0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2D" w:rsidRPr="00570364" w:rsidRDefault="00BD0E2D" w:rsidP="00BD0E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Уметь: </w:t>
            </w:r>
          </w:p>
          <w:p w:rsidR="00BD0E2D" w:rsidRPr="00570364" w:rsidRDefault="00BD0E2D" w:rsidP="00BD0E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определять источники, осуществлять поиск и развитие математических методов для использования в профессиональной деятельности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недостаточно освоенные умения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частично освоенные умения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  <w:r w:rsidRPr="00BD0E2D">
              <w:rPr>
                <w:sz w:val="20"/>
                <w:szCs w:val="20"/>
              </w:rPr>
              <w:t>, без достаточного применения к 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полностью 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</w:tr>
      <w:tr w:rsidR="00BD0E2D" w:rsidRPr="00BD0E2D" w:rsidTr="00BD0E2D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2D" w:rsidRPr="00570364" w:rsidRDefault="00BD0E2D" w:rsidP="00BD0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2D" w:rsidRPr="00570364" w:rsidRDefault="00BD0E2D" w:rsidP="00BD0E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Владеть: </w:t>
            </w:r>
          </w:p>
          <w:p w:rsidR="00BD0E2D" w:rsidRPr="00570364" w:rsidRDefault="00BD0E2D" w:rsidP="00BD0E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навыками определения источников, осуществления поиска и развития математических методов для использования в профессиональной деятельности</w:t>
            </w:r>
            <w:r w:rsidRPr="00570364"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отсутствие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отдельных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неустойчивых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D" w:rsidRPr="00BD0E2D" w:rsidRDefault="00BD0E2D" w:rsidP="00BD0E2D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полное владение навыками, предусмотренными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</w:tr>
      <w:tr w:rsidR="00484D2A" w:rsidRPr="00BD0E2D" w:rsidTr="00BE0FB3">
        <w:trPr>
          <w:trHeight w:val="473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2A" w:rsidRPr="00570364" w:rsidRDefault="00484D2A" w:rsidP="00BE0FB3">
            <w:pPr>
              <w:spacing w:after="240"/>
              <w:rPr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ОПК-1.2</w:t>
            </w:r>
            <w:r w:rsidRPr="00570364">
              <w:rPr>
                <w:color w:val="000000"/>
                <w:sz w:val="20"/>
                <w:szCs w:val="20"/>
              </w:rPr>
              <w:br/>
            </w:r>
            <w:r w:rsidRPr="00570364">
              <w:rPr>
                <w:rFonts w:eastAsia="Times New Roman"/>
                <w:sz w:val="20"/>
                <w:szCs w:val="20"/>
              </w:rPr>
              <w:t>Формулирует решение нестандартных профессиональных задач, в том числе в новой или незнакомой среде и в междисциплинарном контексте, с применением математических, естественнонаучных, социально-экономических и профессиональных знаний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A" w:rsidRPr="00570364" w:rsidRDefault="00484D2A" w:rsidP="00BE0F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484D2A" w:rsidRPr="00570364" w:rsidRDefault="00484D2A" w:rsidP="00BE0F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подходы к решению нестандартных профессиональных задач методами математического моделирования;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лекции с демонстрацией презентационного материала, 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наличие фрагментарных знаний, недостаточных для освоения умений по данной компетенции</w:t>
            </w:r>
          </w:p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с наличием ошибок, которые могут быть устранены в процессе освоения умений по данной компетенции</w:t>
            </w:r>
          </w:p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в полном объеме, достаточные для применения данной компетенции, но не подтверждаемые примерами из практики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полные и систематизированные знания, достаточные для применения данной компетенции,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подтверждаемые  примерами</w:t>
            </w:r>
            <w:proofErr w:type="gramEnd"/>
          </w:p>
        </w:tc>
      </w:tr>
      <w:tr w:rsidR="00484D2A" w:rsidRPr="00BD0E2D" w:rsidTr="00BE0FB3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2A" w:rsidRPr="00570364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Уметь: </w:t>
            </w:r>
          </w:p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формулировать подходы к решению нестандартных профессиональных задач методами математического моделирования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недостаточно освоенные умения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частично освоенные умения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  <w:r w:rsidRPr="00BD0E2D">
              <w:rPr>
                <w:sz w:val="20"/>
                <w:szCs w:val="20"/>
              </w:rPr>
              <w:t>, без достаточного применения к 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полностью 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</w:tr>
      <w:tr w:rsidR="00484D2A" w:rsidRPr="00BD0E2D" w:rsidTr="00BE0FB3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2A" w:rsidRPr="00570364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Владеть: </w:t>
            </w:r>
          </w:p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навыками решения профессиональных задач методами математического моделирования</w:t>
            </w:r>
            <w:r w:rsidRPr="00570364"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отсутствие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отдельных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неустойчивых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полное владение навыками, предусмотренными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</w:tr>
      <w:tr w:rsidR="00484D2A" w:rsidRPr="00BD0E2D" w:rsidTr="00BE0FB3">
        <w:trPr>
          <w:trHeight w:val="473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2A" w:rsidRPr="00570364" w:rsidRDefault="00484D2A" w:rsidP="00BE0FB3">
            <w:pPr>
              <w:spacing w:after="240"/>
              <w:rPr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lastRenderedPageBreak/>
              <w:t>ОПК-1.3</w:t>
            </w:r>
            <w:r w:rsidRPr="00570364">
              <w:rPr>
                <w:color w:val="000000"/>
                <w:sz w:val="20"/>
                <w:szCs w:val="20"/>
              </w:rPr>
              <w:br/>
            </w:r>
            <w:r w:rsidRPr="00570364">
              <w:rPr>
                <w:rFonts w:eastAsia="Times New Roman"/>
                <w:sz w:val="20"/>
                <w:szCs w:val="20"/>
              </w:rPr>
              <w:t>Применяет методы теоретического и экспериментального исследования объектов профессиональной деятельности, в том числе в новой или незнакомой среде и в междисциплинарном контексте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A" w:rsidRPr="00570364" w:rsidRDefault="00484D2A" w:rsidP="00BE0F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484D2A" w:rsidRPr="00570364" w:rsidRDefault="00484D2A" w:rsidP="00BE0F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методы математического моделирования для теоретического и экспериментального исследования объектов профессиональной деятельности;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лекции с демонстрацией презентационного материала, 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наличие фрагментарных знаний, недостаточных для освоения умений по данной компетенции</w:t>
            </w:r>
          </w:p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с наличием ошибок, которые могут быть устранены в процессе освоения умений по данной компетенции</w:t>
            </w:r>
          </w:p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в полном объеме, достаточные для применения данной компетенции, но не подтверждаемые примерами из практики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полные и систематизированные знания, достаточные для применения данной компетенции,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подтверждаемые  примерами</w:t>
            </w:r>
            <w:proofErr w:type="gramEnd"/>
          </w:p>
        </w:tc>
      </w:tr>
      <w:tr w:rsidR="00484D2A" w:rsidRPr="00BD0E2D" w:rsidTr="00BE0FB3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2A" w:rsidRPr="00570364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Уметь: </w:t>
            </w:r>
          </w:p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применять методы математического моделирования для теоретического и экспериментального исследования объектов профессиональной деятельности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недостаточно освоенные умения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частично освоенные умения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  <w:r w:rsidRPr="00BD0E2D">
              <w:rPr>
                <w:sz w:val="20"/>
                <w:szCs w:val="20"/>
              </w:rPr>
              <w:t>, без достаточного применения к 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полностью 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</w:tr>
      <w:tr w:rsidR="00484D2A" w:rsidRPr="00BD0E2D" w:rsidTr="00BE0FB3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2A" w:rsidRPr="00570364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Владеть: </w:t>
            </w:r>
          </w:p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навыками использования математического моделирования для исследования объектов профессиональной деятельности</w:t>
            </w:r>
            <w:r w:rsidRPr="00570364"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отсутствие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отдельных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неустойчивых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полное владение навыками, предусмотренными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</w:tr>
      <w:tr w:rsidR="00484D2A" w:rsidRPr="00BD0E2D" w:rsidTr="00BE0FB3">
        <w:trPr>
          <w:trHeight w:val="473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2A" w:rsidRPr="00570364" w:rsidRDefault="00484D2A" w:rsidP="00BE0FB3">
            <w:pPr>
              <w:spacing w:after="240"/>
              <w:rPr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ОПК-4.3</w:t>
            </w:r>
            <w:r w:rsidRPr="00570364">
              <w:rPr>
                <w:color w:val="000000"/>
                <w:sz w:val="20"/>
                <w:szCs w:val="20"/>
              </w:rPr>
              <w:br/>
            </w:r>
            <w:r w:rsidRPr="00570364">
              <w:rPr>
                <w:rFonts w:eastAsia="Times New Roman"/>
                <w:sz w:val="20"/>
                <w:szCs w:val="20"/>
              </w:rPr>
              <w:t>Применяет новые научные принципы и методы проведения исследований для решения практических задач профессиональной дея</w:t>
            </w:r>
            <w:r w:rsidRPr="00570364">
              <w:rPr>
                <w:rFonts w:eastAsia="Times New Roman"/>
                <w:sz w:val="20"/>
                <w:szCs w:val="20"/>
              </w:rPr>
              <w:lastRenderedPageBreak/>
              <w:t>тельности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A" w:rsidRPr="00570364" w:rsidRDefault="00484D2A" w:rsidP="00BE0F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lastRenderedPageBreak/>
              <w:t>Знать:</w:t>
            </w:r>
          </w:p>
          <w:p w:rsidR="00484D2A" w:rsidRPr="00570364" w:rsidRDefault="00484D2A" w:rsidP="00BE0F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применять новые научные принципы и методы проведения исследований для решения практических задач профессиональной деятельности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лекции с демонстрацией презентационного материала, 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наличие фрагментарных знаний, недостаточных для освоения умений по данной компетенции</w:t>
            </w:r>
          </w:p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с наличием ошибок, которые могут быть устранены в процессе освоения умений по данной компетенции</w:t>
            </w:r>
          </w:p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в полном объеме, достаточные для применения данной компетенции, но не подтверждаемые примерами из практики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полные и систематизированные знания, достаточные для применения данной компетенции,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подтверждаемые  примерами</w:t>
            </w:r>
            <w:proofErr w:type="gramEnd"/>
          </w:p>
        </w:tc>
      </w:tr>
      <w:tr w:rsidR="00484D2A" w:rsidRPr="00BD0E2D" w:rsidTr="00BE0FB3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2A" w:rsidRPr="00570364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Уметь: </w:t>
            </w:r>
          </w:p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 xml:space="preserve">применять методы математического моделирования для </w:t>
            </w:r>
            <w:r w:rsidRPr="00570364">
              <w:rPr>
                <w:rFonts w:eastAsia="Times New Roman"/>
                <w:sz w:val="20"/>
                <w:szCs w:val="20"/>
              </w:rPr>
              <w:lastRenderedPageBreak/>
              <w:t>теоретического и экспериментального исследования объектов профессиональной деятельности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lastRenderedPageBreak/>
              <w:t xml:space="preserve">практические занятия и самостоятельная </w:t>
            </w:r>
            <w:r w:rsidRPr="00BD0E2D">
              <w:rPr>
                <w:color w:val="000000"/>
                <w:sz w:val="20"/>
                <w:szCs w:val="20"/>
              </w:rPr>
              <w:lastRenderedPageBreak/>
              <w:t>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lastRenderedPageBreak/>
              <w:t xml:space="preserve">письменные и устные опросы, контрольные </w:t>
            </w:r>
            <w:r w:rsidRPr="00BD0E2D">
              <w:rPr>
                <w:color w:val="000000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lastRenderedPageBreak/>
              <w:t>отсутствие или недостаточно освоенные уме</w:t>
            </w:r>
            <w:r w:rsidRPr="00BD0E2D">
              <w:rPr>
                <w:color w:val="000000"/>
                <w:sz w:val="20"/>
                <w:szCs w:val="20"/>
              </w:rPr>
              <w:lastRenderedPageBreak/>
              <w:t>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lastRenderedPageBreak/>
              <w:t>частично освоенные умения</w:t>
            </w:r>
            <w:r w:rsidRPr="00BD0E2D">
              <w:rPr>
                <w:sz w:val="20"/>
                <w:szCs w:val="20"/>
              </w:rPr>
              <w:t>, предусмотрен</w:t>
            </w:r>
            <w:r w:rsidRPr="00BD0E2D">
              <w:rPr>
                <w:sz w:val="20"/>
                <w:szCs w:val="20"/>
              </w:rPr>
              <w:lastRenderedPageBreak/>
              <w:t>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lastRenderedPageBreak/>
              <w:t>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</w:t>
            </w:r>
            <w:r w:rsidRPr="00BD0E2D">
              <w:rPr>
                <w:color w:val="000000"/>
                <w:sz w:val="20"/>
                <w:szCs w:val="20"/>
              </w:rPr>
              <w:lastRenderedPageBreak/>
              <w:t>петенцией</w:t>
            </w:r>
            <w:r w:rsidRPr="00BD0E2D">
              <w:rPr>
                <w:sz w:val="20"/>
                <w:szCs w:val="20"/>
              </w:rPr>
              <w:t>, без достаточного применения к 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lastRenderedPageBreak/>
              <w:t>полностью 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</w:t>
            </w:r>
            <w:r w:rsidRPr="00BD0E2D">
              <w:rPr>
                <w:sz w:val="20"/>
                <w:szCs w:val="20"/>
              </w:rPr>
              <w:lastRenderedPageBreak/>
              <w:t>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</w:tr>
      <w:tr w:rsidR="00484D2A" w:rsidRPr="00BD0E2D" w:rsidTr="00BE0FB3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2A" w:rsidRPr="00570364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Владеть: </w:t>
            </w:r>
          </w:p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навыками проведения исследований для решения практических задач профессиональной деятельности</w:t>
            </w:r>
            <w:r w:rsidRPr="00570364"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отсутствие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отдельных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неустойчивых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полное владение навыками, предусмотренными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</w:tr>
      <w:tr w:rsidR="00484D2A" w:rsidRPr="00BD0E2D" w:rsidTr="00BE0FB3">
        <w:trPr>
          <w:trHeight w:val="473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2A" w:rsidRPr="00570364" w:rsidRDefault="00484D2A" w:rsidP="00BE0FB3">
            <w:pPr>
              <w:spacing w:after="240"/>
              <w:rPr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>ОПК-7.1</w:t>
            </w:r>
            <w:r w:rsidRPr="00570364">
              <w:rPr>
                <w:color w:val="000000"/>
                <w:sz w:val="20"/>
                <w:szCs w:val="20"/>
              </w:rPr>
              <w:br/>
            </w:r>
            <w:r w:rsidRPr="00570364">
              <w:rPr>
                <w:rFonts w:eastAsia="Times New Roman"/>
                <w:sz w:val="20"/>
                <w:szCs w:val="20"/>
              </w:rPr>
              <w:t>Понимает теоретические основы, методы научного исследования и способы решения научных проблем в области проектирования и управления информационными системами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A" w:rsidRPr="00570364" w:rsidRDefault="00484D2A" w:rsidP="00BE0F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484D2A" w:rsidRPr="00570364" w:rsidRDefault="00484D2A" w:rsidP="00BE0F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sz w:val="20"/>
                <w:szCs w:val="20"/>
              </w:rPr>
              <w:t xml:space="preserve">методы математического моделирования </w:t>
            </w:r>
            <w:r w:rsidRPr="00570364">
              <w:rPr>
                <w:rFonts w:eastAsia="Times New Roman"/>
                <w:sz w:val="20"/>
                <w:szCs w:val="20"/>
              </w:rPr>
              <w:t>в области проектирования и управления информационными системами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лекции с демонстрацией презентационного материала, 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наличие фрагментарных знаний, недостаточных для освоения умений по данной компетенции</w:t>
            </w:r>
          </w:p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с наличием ошибок, которые могут быть устранены в процессе освоения умений по данной компетенции</w:t>
            </w:r>
          </w:p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знания в полном объеме, достаточные для применения данной компетенции, но не подтверждаемые примерами из практики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полные и систематизированные знания, достаточные для применения данной компетенции,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подтверждаемые  примерами</w:t>
            </w:r>
            <w:proofErr w:type="gramEnd"/>
          </w:p>
        </w:tc>
      </w:tr>
      <w:tr w:rsidR="00484D2A" w:rsidRPr="00BD0E2D" w:rsidTr="00BE0FB3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2A" w:rsidRPr="00570364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Уметь: </w:t>
            </w:r>
          </w:p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 New Roman"/>
                <w:sz w:val="20"/>
                <w:szCs w:val="20"/>
              </w:rPr>
              <w:t xml:space="preserve">использовать </w:t>
            </w:r>
            <w:r w:rsidRPr="00570364">
              <w:rPr>
                <w:sz w:val="20"/>
                <w:szCs w:val="20"/>
              </w:rPr>
              <w:t xml:space="preserve">методы математического моделирования </w:t>
            </w:r>
            <w:r w:rsidRPr="00570364">
              <w:rPr>
                <w:rFonts w:eastAsia="Times New Roman"/>
                <w:sz w:val="20"/>
                <w:szCs w:val="20"/>
              </w:rPr>
              <w:t>в области проектирования и управления информационными системами</w:t>
            </w:r>
            <w:r w:rsidRPr="00570364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отсутствие или недостаточно освоенные умения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частично освоенные умения</w:t>
            </w:r>
            <w:r w:rsidRPr="00BD0E2D">
              <w:rPr>
                <w:sz w:val="20"/>
                <w:szCs w:val="20"/>
              </w:rPr>
              <w:t>,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  <w:r w:rsidRPr="00BD0E2D">
              <w:rPr>
                <w:sz w:val="20"/>
                <w:szCs w:val="20"/>
              </w:rPr>
              <w:t>, без достаточного применения к 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полностью сформированные умения,</w:t>
            </w:r>
            <w:r w:rsidRPr="00BD0E2D">
              <w:rPr>
                <w:sz w:val="20"/>
                <w:szCs w:val="20"/>
              </w:rPr>
              <w:t xml:space="preserve"> предусмотренные д</w:t>
            </w:r>
            <w:r w:rsidRPr="00BD0E2D">
              <w:rPr>
                <w:color w:val="000000"/>
                <w:sz w:val="20"/>
                <w:szCs w:val="20"/>
              </w:rPr>
              <w:t>анной компетенцией</w:t>
            </w:r>
          </w:p>
        </w:tc>
      </w:tr>
      <w:tr w:rsidR="00484D2A" w:rsidRPr="00BD0E2D" w:rsidTr="00BE0FB3">
        <w:trPr>
          <w:trHeight w:val="473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2A" w:rsidRPr="00570364" w:rsidRDefault="00484D2A" w:rsidP="00BE0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b/>
                <w:bCs/>
                <w:color w:val="000000"/>
                <w:sz w:val="20"/>
                <w:szCs w:val="20"/>
              </w:rPr>
              <w:t xml:space="preserve">Владеть: </w:t>
            </w:r>
          </w:p>
          <w:p w:rsidR="00484D2A" w:rsidRPr="00570364" w:rsidRDefault="00484D2A" w:rsidP="00BE0F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0364">
              <w:rPr>
                <w:rFonts w:eastAsia="TimesNewRoman"/>
                <w:sz w:val="20"/>
                <w:szCs w:val="20"/>
              </w:rPr>
              <w:t xml:space="preserve">навыками </w:t>
            </w:r>
            <w:r w:rsidRPr="00570364">
              <w:rPr>
                <w:rFonts w:eastAsia="Times New Roman"/>
                <w:sz w:val="20"/>
                <w:szCs w:val="20"/>
              </w:rPr>
              <w:t xml:space="preserve">использования </w:t>
            </w:r>
            <w:r w:rsidRPr="00570364">
              <w:rPr>
                <w:sz w:val="20"/>
                <w:szCs w:val="20"/>
              </w:rPr>
              <w:t xml:space="preserve">методов математического моделирования </w:t>
            </w:r>
            <w:r w:rsidRPr="00570364">
              <w:rPr>
                <w:rFonts w:eastAsia="Times New Roman"/>
                <w:sz w:val="20"/>
                <w:szCs w:val="20"/>
              </w:rPr>
              <w:t>в области проектирования и управления информационными системами</w:t>
            </w:r>
            <w:r w:rsidRPr="005703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практические занятия и самостоятельная работа студентов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>письменные и устные опросы,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отсутствие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отдельных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  <w:r w:rsidRPr="00BD0E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Наличие неустойчивых навыков, предусмотренных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2A" w:rsidRPr="00BD0E2D" w:rsidRDefault="00484D2A" w:rsidP="00BE0FB3">
            <w:pPr>
              <w:rPr>
                <w:color w:val="000000"/>
                <w:sz w:val="20"/>
                <w:szCs w:val="20"/>
              </w:rPr>
            </w:pPr>
            <w:r w:rsidRPr="00BD0E2D">
              <w:rPr>
                <w:color w:val="000000"/>
                <w:sz w:val="20"/>
                <w:szCs w:val="20"/>
              </w:rPr>
              <w:t xml:space="preserve">полное владение навыками, предусмотренными </w:t>
            </w:r>
            <w:proofErr w:type="gramStart"/>
            <w:r w:rsidRPr="00BD0E2D">
              <w:rPr>
                <w:color w:val="000000"/>
                <w:sz w:val="20"/>
                <w:szCs w:val="20"/>
              </w:rPr>
              <w:t>данной  компетенцией</w:t>
            </w:r>
            <w:proofErr w:type="gramEnd"/>
          </w:p>
        </w:tc>
      </w:tr>
    </w:tbl>
    <w:p w:rsidR="00881EBA" w:rsidRPr="008D6F24" w:rsidRDefault="00881EBA" w:rsidP="004B3BB1">
      <w:pPr>
        <w:autoSpaceDE w:val="0"/>
        <w:autoSpaceDN w:val="0"/>
        <w:adjustRightInd w:val="0"/>
        <w:rPr>
          <w:b/>
        </w:rPr>
      </w:pPr>
    </w:p>
    <w:p w:rsidR="008D6F24" w:rsidRPr="008D6F24" w:rsidRDefault="008D6F24" w:rsidP="004B3BB1">
      <w:pPr>
        <w:autoSpaceDE w:val="0"/>
        <w:autoSpaceDN w:val="0"/>
        <w:adjustRightInd w:val="0"/>
        <w:rPr>
          <w:b/>
        </w:rPr>
        <w:sectPr w:rsidR="008D6F24" w:rsidRPr="008D6F24" w:rsidSect="008D6F24">
          <w:pgSz w:w="16838" w:h="11906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881EBA" w:rsidRPr="008D6F24" w:rsidRDefault="00881EBA" w:rsidP="004B3BB1">
      <w:pPr>
        <w:autoSpaceDE w:val="0"/>
        <w:autoSpaceDN w:val="0"/>
        <w:adjustRightInd w:val="0"/>
        <w:rPr>
          <w:b/>
        </w:rPr>
      </w:pPr>
    </w:p>
    <w:p w:rsidR="00B71E9D" w:rsidRPr="00803BD6" w:rsidRDefault="00B71E9D" w:rsidP="00CE43E4">
      <w:pPr>
        <w:ind w:firstLine="465"/>
        <w:jc w:val="both"/>
        <w:outlineLvl w:val="1"/>
        <w:rPr>
          <w:b/>
        </w:rPr>
      </w:pPr>
      <w:r w:rsidRPr="00803BD6">
        <w:rPr>
          <w:b/>
        </w:rPr>
        <w:t xml:space="preserve">7.3 Критерии и шкалы оценивания уровня усвоения </w:t>
      </w:r>
      <w:proofErr w:type="gramStart"/>
      <w:r w:rsidRPr="00803BD6">
        <w:rPr>
          <w:b/>
        </w:rPr>
        <w:t>компетенций</w:t>
      </w:r>
      <w:proofErr w:type="gramEnd"/>
      <w:r w:rsidRPr="00803BD6">
        <w:rPr>
          <w:b/>
        </w:rPr>
        <w:t xml:space="preserve"> формируемых дисциплиной «</w:t>
      </w:r>
      <w:r w:rsidR="00E4221A">
        <w:rPr>
          <w:b/>
        </w:rPr>
        <w:t>Математическое моделирование</w:t>
      </w:r>
      <w:r w:rsidRPr="00803BD6">
        <w:rPr>
          <w:b/>
        </w:rPr>
        <w:t>»</w:t>
      </w:r>
    </w:p>
    <w:p w:rsidR="0044031C" w:rsidRPr="00803BD6" w:rsidRDefault="0044031C" w:rsidP="0044031C">
      <w:pPr>
        <w:ind w:left="102" w:firstLine="465"/>
        <w:jc w:val="both"/>
        <w:rPr>
          <w:lang w:eastAsia="en-US"/>
        </w:rPr>
      </w:pPr>
    </w:p>
    <w:p w:rsidR="0076012C" w:rsidRPr="007C03F1" w:rsidRDefault="0076012C" w:rsidP="0076012C">
      <w:pPr>
        <w:ind w:firstLine="709"/>
        <w:jc w:val="both"/>
        <w:rPr>
          <w:strike/>
        </w:rPr>
      </w:pPr>
      <w:r w:rsidRPr="007C03F1">
        <w:t xml:space="preserve">Для студентов </w:t>
      </w:r>
      <w:r w:rsidRPr="007C03F1">
        <w:rPr>
          <w:b/>
          <w:u w:val="single"/>
        </w:rPr>
        <w:t>очной формы обучения</w:t>
      </w:r>
      <w:r w:rsidRPr="007C03F1">
        <w:t xml:space="preserve"> знания по осваиваемым компетенциям формируются </w:t>
      </w:r>
      <w:r w:rsidRPr="007C03F1">
        <w:rPr>
          <w:b/>
        </w:rPr>
        <w:t>на лекционных и практических занятиях, а также в процессе самостоятельной подготовки.</w:t>
      </w:r>
    </w:p>
    <w:p w:rsidR="0076012C" w:rsidRPr="007C03F1" w:rsidRDefault="0076012C" w:rsidP="0076012C">
      <w:pPr>
        <w:ind w:firstLine="709"/>
        <w:jc w:val="both"/>
      </w:pPr>
      <w:proofErr w:type="gramStart"/>
      <w:r w:rsidRPr="007C03F1">
        <w:t xml:space="preserve">В соответствии с </w:t>
      </w:r>
      <w:proofErr w:type="spellStart"/>
      <w:r w:rsidRPr="007C03F1">
        <w:t>балльно</w:t>
      </w:r>
      <w:proofErr w:type="spellEnd"/>
      <w:r w:rsidRPr="007C03F1">
        <w:t>-рейтинговой системой оценки</w:t>
      </w:r>
      <w:proofErr w:type="gramEnd"/>
      <w:r w:rsidRPr="007C03F1">
        <w:t xml:space="preserve"> принятой в Университете студентам начисляются баллы по следующим видам работ:</w:t>
      </w:r>
    </w:p>
    <w:p w:rsidR="0076012C" w:rsidRPr="00926504" w:rsidRDefault="0076012C" w:rsidP="0076012C">
      <w:pPr>
        <w:rPr>
          <w:i/>
          <w:u w:val="single"/>
        </w:rPr>
      </w:pPr>
      <w:r w:rsidRPr="007C03F1">
        <w:rPr>
          <w:u w:val="single"/>
        </w:rPr>
        <w:t xml:space="preserve">Критерии оценки посещения и работы на </w:t>
      </w:r>
      <w:r w:rsidRPr="007C03F1">
        <w:rPr>
          <w:b/>
          <w:u w:val="single"/>
        </w:rPr>
        <w:t xml:space="preserve">лекционных занятиях </w:t>
      </w:r>
      <w:r w:rsidRPr="007C03F1">
        <w:rPr>
          <w:b/>
          <w:i/>
          <w:u w:val="single"/>
        </w:rPr>
        <w:t>(</w:t>
      </w:r>
      <w:r w:rsidRPr="007C03F1">
        <w:rPr>
          <w:i/>
        </w:rPr>
        <w:t>мах 10 баллов)</w:t>
      </w:r>
    </w:p>
    <w:p w:rsidR="0076012C" w:rsidRPr="00A8756F" w:rsidRDefault="0076012C" w:rsidP="0076012C">
      <w:pPr>
        <w:ind w:firstLine="709"/>
        <w:jc w:val="both"/>
      </w:pPr>
      <w:r w:rsidRPr="00A8756F">
        <w:rPr>
          <w:b/>
        </w:rPr>
        <w:t>10 баллов</w:t>
      </w:r>
      <w:r w:rsidRPr="00A8756F">
        <w:t xml:space="preserve"> – студент посетил все лекции, активно работал на них в полном соответствии с требованиями преподавателя</w:t>
      </w:r>
      <w:r>
        <w:t>.</w:t>
      </w:r>
    </w:p>
    <w:p w:rsidR="0076012C" w:rsidRPr="00A8756F" w:rsidRDefault="0076012C" w:rsidP="0076012C">
      <w:pPr>
        <w:ind w:firstLine="709"/>
        <w:jc w:val="both"/>
      </w:pPr>
      <w:r w:rsidRPr="00A8756F">
        <w:rPr>
          <w:b/>
        </w:rPr>
        <w:t>-1 балл</w:t>
      </w:r>
      <w:r w:rsidRPr="00A8756F">
        <w:t xml:space="preserve"> – за каждый пропуск лекций или замечание преподавателя по поводу отсутствия </w:t>
      </w:r>
      <w:proofErr w:type="gramStart"/>
      <w:r w:rsidRPr="00A8756F">
        <w:t>активного участия</w:t>
      </w:r>
      <w:proofErr w:type="gramEnd"/>
      <w:r w:rsidRPr="00A8756F">
        <w:t xml:space="preserve"> обучающегося в восприятии и обсуждении рассматриваемых вопросов.</w:t>
      </w:r>
    </w:p>
    <w:p w:rsidR="0076012C" w:rsidRDefault="0076012C" w:rsidP="0076012C">
      <w:pPr>
        <w:ind w:left="102" w:firstLine="465"/>
        <w:jc w:val="both"/>
      </w:pPr>
    </w:p>
    <w:p w:rsidR="0076012C" w:rsidRPr="008A5CC0" w:rsidRDefault="0076012C" w:rsidP="0076012C">
      <w:pPr>
        <w:ind w:left="102" w:firstLine="465"/>
        <w:jc w:val="both"/>
      </w:pPr>
      <w:r w:rsidRPr="008A5CC0">
        <w:rPr>
          <w:b/>
        </w:rPr>
        <w:t xml:space="preserve">Результативность работы на практических занятиях </w:t>
      </w:r>
      <w:r w:rsidRPr="007C03F1">
        <w:t>(</w:t>
      </w:r>
      <w:r w:rsidRPr="007C03F1">
        <w:rPr>
          <w:i/>
        </w:rPr>
        <w:t>мах 1</w:t>
      </w:r>
      <w:r>
        <w:rPr>
          <w:i/>
        </w:rPr>
        <w:t>5</w:t>
      </w:r>
      <w:r w:rsidRPr="007C03F1">
        <w:rPr>
          <w:i/>
        </w:rPr>
        <w:t xml:space="preserve"> </w:t>
      </w:r>
      <w:proofErr w:type="gramStart"/>
      <w:r w:rsidRPr="007C03F1">
        <w:rPr>
          <w:i/>
        </w:rPr>
        <w:t>баллов)</w:t>
      </w:r>
      <w:r w:rsidRPr="007C03F1">
        <w:t>о</w:t>
      </w:r>
      <w:r w:rsidRPr="008A5CC0">
        <w:t>ценивается</w:t>
      </w:r>
      <w:proofErr w:type="gramEnd"/>
      <w:r w:rsidRPr="008A5CC0">
        <w:t xml:space="preserve"> преподавателем по результатам устных опросов, активности участия в занятиях, проводимых в интерактивной форме, и качеству выполнения заданий в рабочей тетради по дисциплине:</w:t>
      </w:r>
    </w:p>
    <w:p w:rsidR="0076012C" w:rsidRPr="008A5CC0" w:rsidRDefault="0076012C" w:rsidP="0076012C">
      <w:pPr>
        <w:ind w:left="102" w:firstLine="465"/>
        <w:jc w:val="both"/>
      </w:pPr>
      <w:r w:rsidRPr="008A5CC0">
        <w:rPr>
          <w:b/>
        </w:rPr>
        <w:t>1 балл</w:t>
      </w:r>
      <w:r w:rsidRPr="008A5CC0">
        <w:t xml:space="preserve"> – за оцененное на «отлично» выполнение заданий рабочей тетради по каждой из тем (мах – </w:t>
      </w:r>
      <w:r>
        <w:t>4</w:t>
      </w:r>
      <w:r w:rsidRPr="008A5CC0">
        <w:t xml:space="preserve"> балл</w:t>
      </w:r>
      <w:r>
        <w:t>а</w:t>
      </w:r>
      <w:r w:rsidRPr="008A5CC0">
        <w:t>);</w:t>
      </w:r>
    </w:p>
    <w:p w:rsidR="0076012C" w:rsidRPr="008A5CC0" w:rsidRDefault="0076012C" w:rsidP="0076012C">
      <w:pPr>
        <w:ind w:left="102" w:firstLine="465"/>
        <w:jc w:val="both"/>
      </w:pPr>
      <w:r w:rsidRPr="008A5CC0">
        <w:rPr>
          <w:b/>
        </w:rPr>
        <w:t xml:space="preserve">1 балл </w:t>
      </w:r>
      <w:r w:rsidRPr="008A5CC0">
        <w:t xml:space="preserve">– за каждый устный ответ на практических и лабораторных занятиях, оцененный на «хорошо» и «отлично»; </w:t>
      </w:r>
    </w:p>
    <w:p w:rsidR="0076012C" w:rsidRPr="008A5CC0" w:rsidRDefault="0076012C" w:rsidP="0076012C">
      <w:pPr>
        <w:ind w:left="102" w:firstLine="465"/>
        <w:jc w:val="both"/>
      </w:pPr>
      <w:r w:rsidRPr="008A5CC0">
        <w:rPr>
          <w:b/>
        </w:rPr>
        <w:t>0,5 балла</w:t>
      </w:r>
      <w:r w:rsidRPr="008A5CC0">
        <w:t xml:space="preserve"> – за каждый устный ответ на практических занятиях, оцененный на «удовлетворительно» (мах – 2 балла);</w:t>
      </w:r>
    </w:p>
    <w:p w:rsidR="0076012C" w:rsidRPr="008A5CC0" w:rsidRDefault="0076012C" w:rsidP="0076012C">
      <w:pPr>
        <w:ind w:left="102" w:firstLine="465"/>
        <w:jc w:val="both"/>
      </w:pPr>
      <w:r w:rsidRPr="008A5CC0">
        <w:rPr>
          <w:b/>
        </w:rPr>
        <w:t>1 балл</w:t>
      </w:r>
      <w:r w:rsidRPr="008A5CC0">
        <w:t xml:space="preserve"> – за активное участие в занятиях, проводимых в интерактивной форме (мах – 4 балла).</w:t>
      </w:r>
    </w:p>
    <w:p w:rsidR="0076012C" w:rsidRPr="008A5CC0" w:rsidRDefault="0076012C" w:rsidP="0076012C">
      <w:pPr>
        <w:ind w:firstLine="709"/>
        <w:jc w:val="both"/>
        <w:rPr>
          <w:rFonts w:eastAsia="Times New Roman"/>
        </w:rPr>
      </w:pPr>
      <w:r w:rsidRPr="008A5CC0">
        <w:rPr>
          <w:rFonts w:eastAsia="Times New Roman"/>
        </w:rPr>
        <w:t xml:space="preserve">Рейтинговая оценка знаний </w:t>
      </w:r>
      <w:r w:rsidRPr="008A5CC0">
        <w:rPr>
          <w:rFonts w:eastAsia="Times New Roman"/>
          <w:color w:val="000000"/>
          <w:spacing w:val="-2"/>
          <w:shd w:val="clear" w:color="auto" w:fill="FFFFFF"/>
          <w:lang w:bidi="ru-RU"/>
        </w:rPr>
        <w:t xml:space="preserve">при проведении текущего контроля успеваемости </w:t>
      </w:r>
      <w:r w:rsidRPr="008A5CC0">
        <w:rPr>
          <w:rFonts w:eastAsia="Times New Roman"/>
          <w:b/>
          <w:color w:val="000000"/>
          <w:spacing w:val="-2"/>
          <w:shd w:val="clear" w:color="auto" w:fill="FFFFFF"/>
          <w:lang w:bidi="ru-RU"/>
        </w:rPr>
        <w:t>на контрольных точках</w:t>
      </w:r>
      <w:r w:rsidRPr="008A5CC0">
        <w:rPr>
          <w:rFonts w:eastAsia="Times New Roman"/>
          <w:color w:val="000000"/>
          <w:spacing w:val="-2"/>
          <w:shd w:val="clear" w:color="auto" w:fill="FFFFFF"/>
          <w:lang w:bidi="ru-RU"/>
        </w:rPr>
        <w:t xml:space="preserve"> позволяет обучающемуся набрать до 60 баллов. </w:t>
      </w:r>
      <w:r w:rsidRPr="008A5CC0">
        <w:rPr>
          <w:rFonts w:eastAsia="Times New Roman"/>
          <w:spacing w:val="-2"/>
          <w:shd w:val="clear" w:color="auto" w:fill="FFFFFF"/>
          <w:lang w:bidi="ru-RU"/>
        </w:rPr>
        <w:t>Знания, умения и навыки по формируемым компетенциям оцениваются по результатам следующих форм контроля.</w:t>
      </w:r>
    </w:p>
    <w:p w:rsidR="0044031C" w:rsidRPr="00803BD6" w:rsidRDefault="0044031C" w:rsidP="0044031C">
      <w:pPr>
        <w:ind w:left="102" w:firstLine="465"/>
        <w:jc w:val="both"/>
        <w:rPr>
          <w:lang w:eastAsia="en-US"/>
        </w:rPr>
      </w:pPr>
    </w:p>
    <w:p w:rsidR="0076012C" w:rsidRPr="008A5CC0" w:rsidRDefault="0076012C" w:rsidP="0076012C">
      <w:pPr>
        <w:rPr>
          <w:rFonts w:eastAsia="Batang"/>
          <w:b/>
        </w:rPr>
      </w:pPr>
      <w:r w:rsidRPr="008A5CC0">
        <w:rPr>
          <w:rFonts w:eastAsia="Batang"/>
          <w:b/>
        </w:rPr>
        <w:t xml:space="preserve">Расчетно-графическая </w:t>
      </w:r>
      <w:proofErr w:type="gramStart"/>
      <w:r w:rsidRPr="008A5CC0">
        <w:rPr>
          <w:rFonts w:eastAsia="Batang"/>
          <w:b/>
        </w:rPr>
        <w:t>работа</w:t>
      </w:r>
      <w:r>
        <w:rPr>
          <w:b/>
          <w:lang w:eastAsia="en-US"/>
        </w:rPr>
        <w:t>(</w:t>
      </w:r>
      <w:proofErr w:type="gramEnd"/>
      <w:r>
        <w:rPr>
          <w:b/>
          <w:lang w:eastAsia="en-US"/>
        </w:rPr>
        <w:t xml:space="preserve">0 – </w:t>
      </w:r>
      <w:r w:rsidR="00D111FC">
        <w:rPr>
          <w:b/>
          <w:lang w:eastAsia="en-US"/>
        </w:rPr>
        <w:t>20</w:t>
      </w:r>
      <w:r>
        <w:rPr>
          <w:b/>
          <w:lang w:eastAsia="en-US"/>
        </w:rPr>
        <w:t xml:space="preserve"> баллов за одну работу)</w:t>
      </w:r>
    </w:p>
    <w:p w:rsidR="0076012C" w:rsidRPr="007C03F1" w:rsidRDefault="0076012C" w:rsidP="0076012C">
      <w:pPr>
        <w:rPr>
          <w:u w:val="single"/>
        </w:rPr>
      </w:pPr>
      <w:r w:rsidRPr="007C03F1">
        <w:rPr>
          <w:u w:val="single"/>
        </w:rPr>
        <w:t>Критерии оценки</w:t>
      </w:r>
    </w:p>
    <w:p w:rsidR="0076012C" w:rsidRPr="008A5CC0" w:rsidRDefault="00D111FC" w:rsidP="0076012C">
      <w:pPr>
        <w:jc w:val="both"/>
        <w:rPr>
          <w:rFonts w:eastAsia="Times New Roman"/>
        </w:rPr>
      </w:pPr>
      <w:r>
        <w:rPr>
          <w:rFonts w:eastAsia="Times New Roman"/>
          <w:b/>
        </w:rPr>
        <w:t>20</w:t>
      </w:r>
      <w:r w:rsidR="0076012C" w:rsidRPr="008A5CC0">
        <w:rPr>
          <w:rFonts w:eastAsia="Times New Roman"/>
          <w:b/>
        </w:rPr>
        <w:t xml:space="preserve"> баллов</w:t>
      </w:r>
      <w:r w:rsidR="0076012C" w:rsidRPr="008A5CC0">
        <w:rPr>
          <w:rFonts w:eastAsia="Times New Roman"/>
        </w:rPr>
        <w:t xml:space="preserve"> Задачи решены в обозначенный преподавателем срок, письменный отчет без замечаний. Работа выполнена в полном объеме с соблюдением необходимой последовательности. </w:t>
      </w:r>
    </w:p>
    <w:p w:rsidR="0076012C" w:rsidRPr="008A5CC0" w:rsidRDefault="0076012C" w:rsidP="0076012C">
      <w:pPr>
        <w:jc w:val="both"/>
        <w:rPr>
          <w:rFonts w:eastAsia="Times New Roman"/>
        </w:rPr>
      </w:pPr>
      <w:r>
        <w:rPr>
          <w:rFonts w:eastAsia="Times New Roman"/>
          <w:b/>
        </w:rPr>
        <w:t>1</w:t>
      </w:r>
      <w:r w:rsidR="00D111FC">
        <w:rPr>
          <w:rFonts w:eastAsia="Times New Roman"/>
          <w:b/>
        </w:rPr>
        <w:t>5</w:t>
      </w:r>
      <w:r w:rsidRPr="008A5CC0">
        <w:rPr>
          <w:rFonts w:eastAsia="Times New Roman"/>
          <w:b/>
        </w:rPr>
        <w:t xml:space="preserve"> баллов</w:t>
      </w:r>
      <w:r w:rsidRPr="008A5CC0">
        <w:rPr>
          <w:rFonts w:eastAsia="Times New Roman"/>
        </w:rPr>
        <w:t xml:space="preserve"> Задачи решены в обозначенный преподавателем срок, письменный отчет с небольшими недочетами. </w:t>
      </w:r>
    </w:p>
    <w:p w:rsidR="0076012C" w:rsidRPr="008A5CC0" w:rsidRDefault="00D111FC" w:rsidP="0076012C">
      <w:pPr>
        <w:jc w:val="both"/>
        <w:rPr>
          <w:rFonts w:eastAsia="Times New Roman"/>
        </w:rPr>
      </w:pPr>
      <w:r>
        <w:rPr>
          <w:rFonts w:eastAsia="Times New Roman"/>
          <w:b/>
        </w:rPr>
        <w:t>12</w:t>
      </w:r>
      <w:r w:rsidR="0076012C" w:rsidRPr="008A5CC0">
        <w:rPr>
          <w:rFonts w:eastAsia="Times New Roman"/>
          <w:b/>
        </w:rPr>
        <w:t xml:space="preserve"> баллов</w:t>
      </w:r>
      <w:r w:rsidR="0076012C" w:rsidRPr="008A5CC0">
        <w:rPr>
          <w:rFonts w:eastAsia="Times New Roman"/>
        </w:rPr>
        <w:t xml:space="preserve"> Задачи решены с задержкой, письменный отчет с недочетами. Работа выполнена не полностью, но объем выполненной части таков, что позволяет получить правильные результаты и выводы. </w:t>
      </w:r>
    </w:p>
    <w:p w:rsidR="0076012C" w:rsidRPr="008A5CC0" w:rsidRDefault="00D111FC" w:rsidP="0076012C">
      <w:pPr>
        <w:jc w:val="both"/>
        <w:rPr>
          <w:rFonts w:eastAsia="Times New Roman"/>
          <w:b/>
          <w:i/>
        </w:rPr>
      </w:pPr>
      <w:r>
        <w:rPr>
          <w:rFonts w:eastAsia="Times New Roman"/>
          <w:b/>
        </w:rPr>
        <w:t>8</w:t>
      </w:r>
      <w:r w:rsidR="0076012C" w:rsidRPr="008A5CC0">
        <w:rPr>
          <w:rFonts w:eastAsia="Times New Roman"/>
          <w:b/>
        </w:rPr>
        <w:t xml:space="preserve"> балл</w:t>
      </w:r>
      <w:r>
        <w:rPr>
          <w:rFonts w:eastAsia="Times New Roman"/>
          <w:b/>
        </w:rPr>
        <w:t>ов</w:t>
      </w:r>
      <w:r w:rsidR="0076012C" w:rsidRPr="008A5CC0">
        <w:rPr>
          <w:rFonts w:eastAsia="Times New Roman"/>
        </w:rPr>
        <w:t xml:space="preserve"> Задачи решены частично, с большим количеством вычислительных ошибок, объем выполненной части работы не позволяет сделать правильных выводов.</w:t>
      </w:r>
    </w:p>
    <w:p w:rsidR="0076012C" w:rsidRPr="008A5CC0" w:rsidRDefault="0076012C" w:rsidP="0076012C">
      <w:pPr>
        <w:jc w:val="both"/>
        <w:rPr>
          <w:rFonts w:eastAsia="Times New Roman"/>
          <w:b/>
          <w:i/>
        </w:rPr>
      </w:pPr>
      <w:r w:rsidRPr="008A5CC0">
        <w:rPr>
          <w:rFonts w:eastAsia="Times New Roman"/>
          <w:b/>
        </w:rPr>
        <w:t>0 баллов</w:t>
      </w:r>
      <w:r w:rsidRPr="008A5CC0">
        <w:rPr>
          <w:rFonts w:eastAsia="Times New Roman"/>
        </w:rPr>
        <w:t xml:space="preserve"> Задачи не решены, письменный отчет не представлен или работа выполнена не полностью, и объем выполненной части работы не позволяет сделать правильных выводов.</w:t>
      </w:r>
    </w:p>
    <w:p w:rsidR="00693542" w:rsidRDefault="00693542" w:rsidP="0044031C">
      <w:pPr>
        <w:ind w:firstLine="567"/>
        <w:jc w:val="both"/>
        <w:rPr>
          <w:b/>
        </w:rPr>
      </w:pPr>
    </w:p>
    <w:p w:rsidR="00D55E2E" w:rsidRPr="00D55E2E" w:rsidRDefault="00D55E2E" w:rsidP="0044031C">
      <w:pPr>
        <w:ind w:firstLine="567"/>
        <w:jc w:val="both"/>
        <w:rPr>
          <w:b/>
        </w:rPr>
      </w:pPr>
      <w:r w:rsidRPr="00D55E2E">
        <w:rPr>
          <w:b/>
          <w:lang w:eastAsia="en-US"/>
        </w:rPr>
        <w:t>Поощрительные баллы</w:t>
      </w:r>
      <w:r>
        <w:rPr>
          <w:b/>
          <w:lang w:eastAsia="en-US"/>
        </w:rPr>
        <w:t xml:space="preserve"> (0 – 15 баллов)</w:t>
      </w:r>
    </w:p>
    <w:p w:rsidR="0044031C" w:rsidRPr="00803BD6" w:rsidRDefault="0044031C" w:rsidP="0044031C">
      <w:pPr>
        <w:ind w:firstLine="567"/>
        <w:jc w:val="both"/>
      </w:pPr>
      <w:r w:rsidRPr="00803BD6">
        <w:t>Статья – средство, позволяющее оценить умение обучающегося письменно излагать суть поставленной проблемы, самостоятельно проводить ее анализ с использованием знаний, умений и навыков, приобретаемых в рамках изучения предыдущих и данной дисциплины, делать выводы, обобщающие авторскую позицию по поставленной проблеме.</w:t>
      </w:r>
    </w:p>
    <w:p w:rsidR="0044031C" w:rsidRPr="00803BD6" w:rsidRDefault="0044031C" w:rsidP="00CE43E4">
      <w:pPr>
        <w:rPr>
          <w:u w:val="single"/>
        </w:rPr>
      </w:pPr>
      <w:r w:rsidRPr="00803BD6">
        <w:rPr>
          <w:u w:val="single"/>
        </w:rPr>
        <w:t>Критерии оценки</w:t>
      </w:r>
      <w:r w:rsidR="00D55E2E">
        <w:rPr>
          <w:u w:val="single"/>
        </w:rPr>
        <w:t>:</w:t>
      </w:r>
    </w:p>
    <w:p w:rsidR="0044031C" w:rsidRPr="00803BD6" w:rsidRDefault="00D55E2E" w:rsidP="0044031C">
      <w:pPr>
        <w:ind w:firstLine="567"/>
        <w:jc w:val="both"/>
      </w:pPr>
      <w:r>
        <w:rPr>
          <w:b/>
        </w:rPr>
        <w:t xml:space="preserve">11 - </w:t>
      </w:r>
      <w:r w:rsidR="0044031C" w:rsidRPr="00803BD6">
        <w:rPr>
          <w:b/>
        </w:rPr>
        <w:t>15 баллов</w:t>
      </w:r>
      <w:r w:rsidR="0044031C" w:rsidRPr="00803BD6">
        <w:t>. Статья</w:t>
      </w:r>
      <w:r w:rsidR="00D111FC">
        <w:t xml:space="preserve"> </w:t>
      </w:r>
      <w:r w:rsidR="0044031C" w:rsidRPr="00803BD6">
        <w:t xml:space="preserve">объемом не менее 4 страниц демонстрирует умение проведения самостоятельного </w:t>
      </w:r>
      <w:proofErr w:type="gramStart"/>
      <w:r w:rsidR="0044031C" w:rsidRPr="00803BD6">
        <w:t>актуального  научно</w:t>
      </w:r>
      <w:proofErr w:type="gramEnd"/>
      <w:r w:rsidR="0044031C" w:rsidRPr="00803BD6">
        <w:t xml:space="preserve">-практического исследования,  правильно оформлена, </w:t>
      </w:r>
      <w:r w:rsidR="0044031C" w:rsidRPr="00803BD6">
        <w:lastRenderedPageBreak/>
        <w:t xml:space="preserve">содержит оригинальный анализ проблемы, подтвержденный статистическими и/или отчетными данными, графическим материалом. В ней рассмотрены возможные пути решения проблемы, сформулировать правильные выводы и предложения, отражающие авторскую точку зрения. </w:t>
      </w:r>
    </w:p>
    <w:p w:rsidR="0044031C" w:rsidRPr="00803BD6" w:rsidRDefault="00D55E2E" w:rsidP="0044031C">
      <w:pPr>
        <w:ind w:firstLine="567"/>
        <w:jc w:val="both"/>
      </w:pPr>
      <w:r>
        <w:rPr>
          <w:b/>
        </w:rPr>
        <w:t xml:space="preserve">6 - </w:t>
      </w:r>
      <w:r w:rsidR="0044031C" w:rsidRPr="00803BD6">
        <w:rPr>
          <w:b/>
        </w:rPr>
        <w:t>10 баллов.</w:t>
      </w:r>
      <w:r w:rsidR="00D111FC">
        <w:rPr>
          <w:b/>
        </w:rPr>
        <w:t xml:space="preserve"> </w:t>
      </w:r>
      <w:r w:rsidR="0044031C" w:rsidRPr="00803BD6">
        <w:t>Статья</w:t>
      </w:r>
      <w:r w:rsidR="00D111FC">
        <w:t xml:space="preserve"> </w:t>
      </w:r>
      <w:r w:rsidR="0044031C" w:rsidRPr="00803BD6">
        <w:t xml:space="preserve">объемом не менее 3 страниц демонстрирует умение проведения самостоятельного </w:t>
      </w:r>
      <w:proofErr w:type="gramStart"/>
      <w:r w:rsidR="0044031C" w:rsidRPr="00803BD6">
        <w:t>актуального  научно</w:t>
      </w:r>
      <w:proofErr w:type="gramEnd"/>
      <w:r w:rsidR="0044031C" w:rsidRPr="00803BD6">
        <w:t xml:space="preserve">-практического исследования,  правильно оформлена, содержит типовой анализ проблемы, подтвержденный статистическими и/или отчетными данными. В ней рассмотрены возможные пути решения проблемы, сформулировать правильные выводы и предложения. </w:t>
      </w:r>
    </w:p>
    <w:p w:rsidR="0044031C" w:rsidRDefault="00D55E2E" w:rsidP="0044031C">
      <w:pPr>
        <w:ind w:firstLine="567"/>
        <w:jc w:val="both"/>
      </w:pPr>
      <w:r>
        <w:rPr>
          <w:b/>
        </w:rPr>
        <w:t xml:space="preserve">0 </w:t>
      </w:r>
      <w:r w:rsidR="00D111FC">
        <w:rPr>
          <w:b/>
        </w:rPr>
        <w:t>–</w:t>
      </w:r>
      <w:r>
        <w:rPr>
          <w:b/>
        </w:rPr>
        <w:t xml:space="preserve"> </w:t>
      </w:r>
      <w:r w:rsidR="0044031C" w:rsidRPr="00803BD6">
        <w:rPr>
          <w:b/>
        </w:rPr>
        <w:t>5</w:t>
      </w:r>
      <w:r w:rsidR="00D111FC">
        <w:rPr>
          <w:b/>
        </w:rPr>
        <w:t xml:space="preserve"> </w:t>
      </w:r>
      <w:r w:rsidR="0044031C" w:rsidRPr="00803BD6">
        <w:rPr>
          <w:b/>
        </w:rPr>
        <w:t>балл</w:t>
      </w:r>
      <w:r>
        <w:rPr>
          <w:b/>
        </w:rPr>
        <w:t>ов.</w:t>
      </w:r>
      <w:r w:rsidR="00D111FC">
        <w:rPr>
          <w:b/>
        </w:rPr>
        <w:t xml:space="preserve"> </w:t>
      </w:r>
      <w:r w:rsidR="0044031C" w:rsidRPr="00803BD6">
        <w:t>Статья</w:t>
      </w:r>
      <w:r w:rsidR="00D111FC">
        <w:t xml:space="preserve"> </w:t>
      </w:r>
      <w:r w:rsidR="0044031C" w:rsidRPr="00803BD6">
        <w:t xml:space="preserve">объемом не менее 2 страниц представлена в виде тезисов, демонстрирует умение проведения самостоятельного </w:t>
      </w:r>
      <w:proofErr w:type="gramStart"/>
      <w:r w:rsidR="0044031C" w:rsidRPr="00803BD6">
        <w:t>актуального  научно</w:t>
      </w:r>
      <w:proofErr w:type="gramEnd"/>
      <w:r w:rsidR="0044031C" w:rsidRPr="00803BD6">
        <w:t xml:space="preserve">-практического исследования, правильно оформлена, содержит анализ проблемы, подтвержденный отдельными  статистическими и/или отчетными данными. В ней сформулированы правильные выводы и предложения. </w:t>
      </w:r>
    </w:p>
    <w:p w:rsidR="0076012C" w:rsidRPr="00803BD6" w:rsidRDefault="0076012C" w:rsidP="0044031C">
      <w:pPr>
        <w:ind w:firstLine="567"/>
        <w:jc w:val="both"/>
      </w:pPr>
    </w:p>
    <w:p w:rsidR="0076012C" w:rsidRPr="007C03F1" w:rsidRDefault="0076012C" w:rsidP="0076012C">
      <w:pPr>
        <w:ind w:left="102" w:firstLine="465"/>
        <w:jc w:val="both"/>
      </w:pPr>
      <w:r w:rsidRPr="007C03F1">
        <w:t xml:space="preserve">Результат текущего контроля для студентов </w:t>
      </w:r>
      <w:r w:rsidRPr="007C03F1">
        <w:rPr>
          <w:b/>
          <w:u w:val="single"/>
        </w:rPr>
        <w:t>заочной формы обучения</w:t>
      </w:r>
      <w:r w:rsidRPr="007C03F1">
        <w:t xml:space="preserve"> складывается из оценки результатов обучения по всем разделам дисциплины и включает контрольную работу </w:t>
      </w:r>
      <w:r w:rsidRPr="007C03F1">
        <w:rPr>
          <w:b/>
        </w:rPr>
        <w:t>(мах 30 баллов)</w:t>
      </w:r>
      <w:r w:rsidRPr="007C03F1">
        <w:t xml:space="preserve">, выполненную студентом в рамках самостоятельной подготовки к промежуточной аттестации, контрольную точку в виде контрольной работы (аудиторной) по всем разделам дисциплины </w:t>
      </w:r>
      <w:r w:rsidRPr="007C03F1">
        <w:rPr>
          <w:b/>
        </w:rPr>
        <w:t>(мах 30 баллов)</w:t>
      </w:r>
      <w:r w:rsidRPr="007C03F1">
        <w:t xml:space="preserve">, посещение лекций </w:t>
      </w:r>
      <w:r w:rsidRPr="007C03F1">
        <w:rPr>
          <w:b/>
        </w:rPr>
        <w:t xml:space="preserve">(мах 10 баллов), </w:t>
      </w:r>
      <w:r w:rsidRPr="007C03F1">
        <w:t>результативность работы на практических занятиях</w:t>
      </w:r>
      <w:r w:rsidRPr="007C03F1">
        <w:rPr>
          <w:b/>
        </w:rPr>
        <w:t xml:space="preserve"> (мах 15 баллов), </w:t>
      </w:r>
      <w:r w:rsidRPr="007C03F1">
        <w:t xml:space="preserve">поощрительные баллы за подготовку статьи </w:t>
      </w:r>
      <w:r w:rsidRPr="007C03F1">
        <w:rPr>
          <w:b/>
        </w:rPr>
        <w:t>(мах 15 баллов).</w:t>
      </w:r>
    </w:p>
    <w:p w:rsidR="0076012C" w:rsidRDefault="0076012C" w:rsidP="0076012C">
      <w:pPr>
        <w:ind w:firstLine="709"/>
        <w:jc w:val="both"/>
        <w:rPr>
          <w:highlight w:val="yellow"/>
          <w:u w:val="single"/>
        </w:rPr>
      </w:pPr>
    </w:p>
    <w:p w:rsidR="0076012C" w:rsidRPr="00926504" w:rsidRDefault="0076012C" w:rsidP="0076012C">
      <w:pPr>
        <w:rPr>
          <w:i/>
          <w:u w:val="single"/>
        </w:rPr>
      </w:pPr>
      <w:r w:rsidRPr="007C03F1">
        <w:rPr>
          <w:u w:val="single"/>
        </w:rPr>
        <w:t xml:space="preserve">Критерии оценки посещения и работы на </w:t>
      </w:r>
      <w:r w:rsidRPr="007C03F1">
        <w:rPr>
          <w:b/>
          <w:u w:val="single"/>
        </w:rPr>
        <w:t xml:space="preserve">лекционных занятиях </w:t>
      </w:r>
      <w:r w:rsidRPr="007C03F1">
        <w:rPr>
          <w:b/>
          <w:i/>
          <w:u w:val="single"/>
        </w:rPr>
        <w:t>(</w:t>
      </w:r>
      <w:r w:rsidRPr="007C03F1">
        <w:rPr>
          <w:i/>
        </w:rPr>
        <w:t>мах 10 баллов)</w:t>
      </w:r>
    </w:p>
    <w:p w:rsidR="0076012C" w:rsidRPr="00A8756F" w:rsidRDefault="0076012C" w:rsidP="0076012C">
      <w:pPr>
        <w:ind w:firstLine="709"/>
        <w:jc w:val="both"/>
      </w:pPr>
      <w:r w:rsidRPr="00A8756F">
        <w:rPr>
          <w:b/>
        </w:rPr>
        <w:t>10 баллов</w:t>
      </w:r>
      <w:r w:rsidRPr="00A8756F">
        <w:t xml:space="preserve"> – студент посетил все лекции, активно работал на них в полном соответствии с требованиями преподавателя</w:t>
      </w:r>
      <w:r>
        <w:t>.</w:t>
      </w:r>
    </w:p>
    <w:p w:rsidR="0076012C" w:rsidRDefault="0076012C" w:rsidP="0076012C">
      <w:pPr>
        <w:ind w:firstLine="709"/>
        <w:jc w:val="both"/>
      </w:pPr>
      <w:r w:rsidRPr="00A8756F">
        <w:rPr>
          <w:b/>
        </w:rPr>
        <w:t>-1 балл</w:t>
      </w:r>
      <w:r w:rsidRPr="00A8756F">
        <w:t xml:space="preserve"> – за каждый пропуск лекций или замечание преподавателя по поводу отсутствия </w:t>
      </w:r>
      <w:proofErr w:type="gramStart"/>
      <w:r w:rsidRPr="00A8756F">
        <w:t>активного участия</w:t>
      </w:r>
      <w:proofErr w:type="gramEnd"/>
      <w:r w:rsidRPr="00A8756F">
        <w:t xml:space="preserve"> обучающегося в восприятии и обсуждении рассматриваемых вопросов.</w:t>
      </w:r>
    </w:p>
    <w:p w:rsidR="0076012C" w:rsidRPr="008A5CC0" w:rsidRDefault="0076012C" w:rsidP="0076012C">
      <w:pPr>
        <w:ind w:left="102" w:firstLine="465"/>
        <w:jc w:val="both"/>
      </w:pPr>
      <w:r w:rsidRPr="008A5CC0">
        <w:rPr>
          <w:b/>
        </w:rPr>
        <w:t xml:space="preserve">Результативность работы на практических занятиях </w:t>
      </w:r>
      <w:r w:rsidRPr="007C03F1">
        <w:t>(</w:t>
      </w:r>
      <w:r w:rsidRPr="007C03F1">
        <w:rPr>
          <w:i/>
        </w:rPr>
        <w:t>мах 1</w:t>
      </w:r>
      <w:r>
        <w:rPr>
          <w:i/>
        </w:rPr>
        <w:t>5</w:t>
      </w:r>
      <w:r w:rsidRPr="007C03F1">
        <w:rPr>
          <w:i/>
        </w:rPr>
        <w:t xml:space="preserve"> </w:t>
      </w:r>
      <w:proofErr w:type="gramStart"/>
      <w:r w:rsidRPr="007C03F1">
        <w:rPr>
          <w:i/>
        </w:rPr>
        <w:t>баллов)</w:t>
      </w:r>
      <w:r w:rsidRPr="007C03F1">
        <w:t>о</w:t>
      </w:r>
      <w:r w:rsidRPr="008A5CC0">
        <w:t>ценивается</w:t>
      </w:r>
      <w:proofErr w:type="gramEnd"/>
      <w:r w:rsidRPr="008A5CC0">
        <w:t xml:space="preserve"> преподавателем по результатам устных опросов, активности участия в занятиях, проводимых в интерактивной форме, и качеству выполнения заданий в рабочей тетради по дисциплине:</w:t>
      </w:r>
    </w:p>
    <w:p w:rsidR="0076012C" w:rsidRPr="008A5CC0" w:rsidRDefault="0076012C" w:rsidP="0076012C">
      <w:pPr>
        <w:ind w:left="102" w:firstLine="465"/>
        <w:jc w:val="both"/>
      </w:pPr>
      <w:r w:rsidRPr="008A5CC0">
        <w:rPr>
          <w:b/>
        </w:rPr>
        <w:t>1 балл</w:t>
      </w:r>
      <w:r w:rsidRPr="008A5CC0">
        <w:t xml:space="preserve"> – за оцененное на «отлично» выполнение заданий рабочей тетради по каждой из тем (мах – </w:t>
      </w:r>
      <w:r>
        <w:t>4</w:t>
      </w:r>
      <w:r w:rsidRPr="008A5CC0">
        <w:t xml:space="preserve"> балл</w:t>
      </w:r>
      <w:r>
        <w:t>а</w:t>
      </w:r>
      <w:r w:rsidRPr="008A5CC0">
        <w:t>);</w:t>
      </w:r>
    </w:p>
    <w:p w:rsidR="0076012C" w:rsidRPr="008A5CC0" w:rsidRDefault="0076012C" w:rsidP="0076012C">
      <w:pPr>
        <w:ind w:left="102" w:firstLine="465"/>
        <w:jc w:val="both"/>
      </w:pPr>
      <w:r w:rsidRPr="008A5CC0">
        <w:rPr>
          <w:b/>
        </w:rPr>
        <w:t xml:space="preserve">1 балл </w:t>
      </w:r>
      <w:r w:rsidRPr="008A5CC0">
        <w:t xml:space="preserve">– за каждый устный ответ на практических и лабораторных занятиях, оцененный на «хорошо» и «отлично»; </w:t>
      </w:r>
    </w:p>
    <w:p w:rsidR="0076012C" w:rsidRPr="008A5CC0" w:rsidRDefault="0076012C" w:rsidP="0076012C">
      <w:pPr>
        <w:ind w:left="102" w:firstLine="465"/>
        <w:jc w:val="both"/>
      </w:pPr>
      <w:r w:rsidRPr="008A5CC0">
        <w:rPr>
          <w:b/>
        </w:rPr>
        <w:t>0,5 балла</w:t>
      </w:r>
      <w:r w:rsidRPr="008A5CC0">
        <w:t xml:space="preserve"> – за каждый устный ответ на практических занятиях, оцененный на «удовлетворительно» (мах – 2 балла);</w:t>
      </w:r>
    </w:p>
    <w:p w:rsidR="0076012C" w:rsidRDefault="0076012C" w:rsidP="0076012C">
      <w:pPr>
        <w:ind w:left="102" w:firstLine="465"/>
        <w:jc w:val="both"/>
      </w:pPr>
      <w:r w:rsidRPr="008A5CC0">
        <w:rPr>
          <w:b/>
        </w:rPr>
        <w:t>1 балл</w:t>
      </w:r>
      <w:r w:rsidRPr="008A5CC0">
        <w:t xml:space="preserve"> – за активное участие в занятиях, проводимых в интерактивной форме (мах – 4 балла).</w:t>
      </w:r>
    </w:p>
    <w:p w:rsidR="0076012C" w:rsidRDefault="0076012C" w:rsidP="0076012C">
      <w:pPr>
        <w:ind w:left="102" w:firstLine="465"/>
        <w:jc w:val="both"/>
      </w:pPr>
    </w:p>
    <w:p w:rsidR="0076012C" w:rsidRPr="008A5CC0" w:rsidRDefault="0076012C" w:rsidP="0076012C">
      <w:pPr>
        <w:ind w:left="102" w:firstLine="465"/>
        <w:jc w:val="both"/>
      </w:pPr>
      <w:r w:rsidRPr="002322FF">
        <w:rPr>
          <w:b/>
        </w:rPr>
        <w:t>Результативность выполнения контрольной точки в виде контрольной работы</w:t>
      </w:r>
      <w:r w:rsidRPr="002322FF">
        <w:t xml:space="preserve"> (аудиторной) по всем разделам дисциплины </w:t>
      </w:r>
      <w:r w:rsidRPr="002322FF">
        <w:rPr>
          <w:b/>
        </w:rPr>
        <w:t>(мах 30 баллов)</w:t>
      </w:r>
    </w:p>
    <w:p w:rsidR="0076012C" w:rsidRPr="007C03F1" w:rsidRDefault="0076012C" w:rsidP="0076012C">
      <w:pPr>
        <w:rPr>
          <w:u w:val="single"/>
        </w:rPr>
      </w:pPr>
      <w:r w:rsidRPr="007C03F1">
        <w:rPr>
          <w:u w:val="single"/>
        </w:rPr>
        <w:t>Критерии оценки</w:t>
      </w:r>
    </w:p>
    <w:p w:rsidR="0076012C" w:rsidRPr="008A5CC0" w:rsidRDefault="0076012C" w:rsidP="0076012C">
      <w:pPr>
        <w:jc w:val="both"/>
        <w:rPr>
          <w:rFonts w:eastAsia="Times New Roman"/>
        </w:rPr>
      </w:pPr>
      <w:r>
        <w:rPr>
          <w:rFonts w:eastAsia="Times New Roman"/>
          <w:b/>
        </w:rPr>
        <w:t>3</w:t>
      </w:r>
      <w:r w:rsidRPr="008A5CC0">
        <w:rPr>
          <w:rFonts w:eastAsia="Times New Roman"/>
          <w:b/>
        </w:rPr>
        <w:t>0 баллов</w:t>
      </w:r>
      <w:r w:rsidRPr="008A5CC0">
        <w:rPr>
          <w:rFonts w:eastAsia="Times New Roman"/>
        </w:rPr>
        <w:t xml:space="preserve"> Задачи решены в обозначенный преподавателем срок, письменный отчет без замечаний. Работа выполнена в полном объеме с соблюдением необходимой последовательности. </w:t>
      </w:r>
    </w:p>
    <w:p w:rsidR="0076012C" w:rsidRPr="008A5CC0" w:rsidRDefault="0076012C" w:rsidP="0076012C">
      <w:pPr>
        <w:jc w:val="both"/>
        <w:rPr>
          <w:rFonts w:eastAsia="Times New Roman"/>
        </w:rPr>
      </w:pPr>
      <w:r>
        <w:rPr>
          <w:rFonts w:eastAsia="Times New Roman"/>
          <w:b/>
        </w:rPr>
        <w:t>24</w:t>
      </w:r>
      <w:r w:rsidRPr="008A5CC0">
        <w:rPr>
          <w:rFonts w:eastAsia="Times New Roman"/>
          <w:b/>
        </w:rPr>
        <w:t>балл</w:t>
      </w:r>
      <w:r>
        <w:rPr>
          <w:rFonts w:eastAsia="Times New Roman"/>
          <w:b/>
        </w:rPr>
        <w:t>а</w:t>
      </w:r>
      <w:r w:rsidRPr="008A5CC0">
        <w:rPr>
          <w:rFonts w:eastAsia="Times New Roman"/>
          <w:b/>
        </w:rPr>
        <w:t>в</w:t>
      </w:r>
      <w:r w:rsidRPr="008A5CC0">
        <w:rPr>
          <w:rFonts w:eastAsia="Times New Roman"/>
        </w:rPr>
        <w:t xml:space="preserve"> Задачи решены в обозначенный преподавателем срок, письменный отчет с небольшими недочетами. </w:t>
      </w:r>
    </w:p>
    <w:p w:rsidR="0076012C" w:rsidRPr="008A5CC0" w:rsidRDefault="0076012C" w:rsidP="0076012C">
      <w:pPr>
        <w:jc w:val="both"/>
        <w:rPr>
          <w:rFonts w:eastAsia="Times New Roman"/>
        </w:rPr>
      </w:pPr>
      <w:r>
        <w:rPr>
          <w:rFonts w:eastAsia="Times New Roman"/>
          <w:b/>
        </w:rPr>
        <w:t>18</w:t>
      </w:r>
      <w:r w:rsidRPr="008A5CC0">
        <w:rPr>
          <w:rFonts w:eastAsia="Times New Roman"/>
          <w:b/>
        </w:rPr>
        <w:t xml:space="preserve"> баллов</w:t>
      </w:r>
      <w:r w:rsidRPr="008A5CC0">
        <w:rPr>
          <w:rFonts w:eastAsia="Times New Roman"/>
        </w:rPr>
        <w:t xml:space="preserve"> Задачи решены с задержкой, письменный отчет с недочетами. Работа выполнена не полностью, но объем выполненной части таков, что позволяет получить правильные результаты и выводы. </w:t>
      </w:r>
    </w:p>
    <w:p w:rsidR="0076012C" w:rsidRPr="008A5CC0" w:rsidRDefault="0076012C" w:rsidP="0076012C">
      <w:pPr>
        <w:jc w:val="both"/>
        <w:rPr>
          <w:rFonts w:eastAsia="Times New Roman"/>
          <w:b/>
          <w:i/>
        </w:rPr>
      </w:pPr>
      <w:r>
        <w:rPr>
          <w:rFonts w:eastAsia="Times New Roman"/>
          <w:b/>
        </w:rPr>
        <w:t>12</w:t>
      </w:r>
      <w:r w:rsidRPr="008A5CC0">
        <w:rPr>
          <w:rFonts w:eastAsia="Times New Roman"/>
          <w:b/>
        </w:rPr>
        <w:t xml:space="preserve"> балла</w:t>
      </w:r>
      <w:r w:rsidRPr="008A5CC0">
        <w:rPr>
          <w:rFonts w:eastAsia="Times New Roman"/>
        </w:rPr>
        <w:t xml:space="preserve"> Задачи решены частично, с большим количеством вычислительных ошибок, объем выполненной части работы не позволяет сделать правильных выводов.</w:t>
      </w:r>
    </w:p>
    <w:p w:rsidR="0076012C" w:rsidRPr="008A5CC0" w:rsidRDefault="0076012C" w:rsidP="0076012C">
      <w:pPr>
        <w:jc w:val="both"/>
        <w:rPr>
          <w:rFonts w:eastAsia="Times New Roman"/>
          <w:b/>
          <w:i/>
        </w:rPr>
      </w:pPr>
      <w:r w:rsidRPr="008A5CC0">
        <w:rPr>
          <w:rFonts w:eastAsia="Times New Roman"/>
          <w:b/>
        </w:rPr>
        <w:lastRenderedPageBreak/>
        <w:t>0 баллов</w:t>
      </w:r>
      <w:r w:rsidRPr="008A5CC0">
        <w:rPr>
          <w:rFonts w:eastAsia="Times New Roman"/>
        </w:rPr>
        <w:t xml:space="preserve"> Задачи не решены, письменный отчет не представлен или работа выполнена не полностью, и объем выполненной части работы не позволяет сделать правильных выводов.</w:t>
      </w:r>
    </w:p>
    <w:p w:rsidR="0076012C" w:rsidRPr="00A8756F" w:rsidRDefault="0076012C" w:rsidP="0076012C">
      <w:pPr>
        <w:ind w:firstLine="709"/>
        <w:jc w:val="both"/>
      </w:pPr>
    </w:p>
    <w:p w:rsidR="0076012C" w:rsidRPr="008A5CC0" w:rsidRDefault="0076012C" w:rsidP="0076012C">
      <w:pPr>
        <w:ind w:left="102" w:firstLine="465"/>
        <w:jc w:val="both"/>
      </w:pPr>
      <w:r w:rsidRPr="002322FF">
        <w:rPr>
          <w:b/>
        </w:rPr>
        <w:t>Результативность выполнения контрольной точки (мах 30 баллов)</w:t>
      </w:r>
    </w:p>
    <w:p w:rsidR="00021211" w:rsidRPr="007C03F1" w:rsidRDefault="00021211" w:rsidP="00021211">
      <w:pPr>
        <w:rPr>
          <w:u w:val="single"/>
        </w:rPr>
      </w:pPr>
      <w:r w:rsidRPr="007C03F1">
        <w:rPr>
          <w:u w:val="single"/>
        </w:rPr>
        <w:t>Критерии оценки</w:t>
      </w:r>
    </w:p>
    <w:p w:rsidR="00021211" w:rsidRPr="008A5CC0" w:rsidRDefault="00021211" w:rsidP="00021211">
      <w:pPr>
        <w:jc w:val="both"/>
        <w:rPr>
          <w:rFonts w:eastAsia="Times New Roman"/>
        </w:rPr>
      </w:pPr>
      <w:r>
        <w:rPr>
          <w:rFonts w:eastAsia="Times New Roman"/>
          <w:b/>
        </w:rPr>
        <w:t>3</w:t>
      </w:r>
      <w:r w:rsidRPr="008A5CC0">
        <w:rPr>
          <w:rFonts w:eastAsia="Times New Roman"/>
          <w:b/>
        </w:rPr>
        <w:t>0 баллов</w:t>
      </w:r>
      <w:r w:rsidRPr="008A5CC0">
        <w:rPr>
          <w:rFonts w:eastAsia="Times New Roman"/>
        </w:rPr>
        <w:t xml:space="preserve"> Задачи решены в обозначенный преподавателем срок, письменный отчет без замечаний. Работа выполнена в полном объеме с соблюдением необходимой последовательности. </w:t>
      </w:r>
    </w:p>
    <w:p w:rsidR="00021211" w:rsidRPr="008A5CC0" w:rsidRDefault="00021211" w:rsidP="00021211">
      <w:pPr>
        <w:jc w:val="both"/>
        <w:rPr>
          <w:rFonts w:eastAsia="Times New Roman"/>
        </w:rPr>
      </w:pPr>
      <w:r>
        <w:rPr>
          <w:rFonts w:eastAsia="Times New Roman"/>
          <w:b/>
        </w:rPr>
        <w:t>24</w:t>
      </w:r>
      <w:r w:rsidRPr="008A5CC0">
        <w:rPr>
          <w:rFonts w:eastAsia="Times New Roman"/>
          <w:b/>
        </w:rPr>
        <w:t>балл</w:t>
      </w:r>
      <w:r>
        <w:rPr>
          <w:rFonts w:eastAsia="Times New Roman"/>
          <w:b/>
        </w:rPr>
        <w:t>а</w:t>
      </w:r>
      <w:r w:rsidRPr="008A5CC0">
        <w:rPr>
          <w:rFonts w:eastAsia="Times New Roman"/>
          <w:b/>
        </w:rPr>
        <w:t>в</w:t>
      </w:r>
      <w:r w:rsidRPr="008A5CC0">
        <w:rPr>
          <w:rFonts w:eastAsia="Times New Roman"/>
        </w:rPr>
        <w:t xml:space="preserve"> Задачи решены в обозначенный преподавателем срок, письменный отчет с небольшими недочетами. </w:t>
      </w:r>
    </w:p>
    <w:p w:rsidR="00021211" w:rsidRPr="008A5CC0" w:rsidRDefault="00021211" w:rsidP="00021211">
      <w:pPr>
        <w:jc w:val="both"/>
        <w:rPr>
          <w:rFonts w:eastAsia="Times New Roman"/>
        </w:rPr>
      </w:pPr>
      <w:r>
        <w:rPr>
          <w:rFonts w:eastAsia="Times New Roman"/>
          <w:b/>
        </w:rPr>
        <w:t>18</w:t>
      </w:r>
      <w:r w:rsidRPr="008A5CC0">
        <w:rPr>
          <w:rFonts w:eastAsia="Times New Roman"/>
          <w:b/>
        </w:rPr>
        <w:t xml:space="preserve"> баллов</w:t>
      </w:r>
      <w:r w:rsidRPr="008A5CC0">
        <w:rPr>
          <w:rFonts w:eastAsia="Times New Roman"/>
        </w:rPr>
        <w:t xml:space="preserve"> Задачи решены с задержкой, письменный отчет с недочетами. Работа выполнена не полностью, но объем выполненной части таков, что позволяет получить правильные результаты и выводы. </w:t>
      </w:r>
    </w:p>
    <w:p w:rsidR="00021211" w:rsidRPr="008A5CC0" w:rsidRDefault="00021211" w:rsidP="00021211">
      <w:pPr>
        <w:jc w:val="both"/>
        <w:rPr>
          <w:rFonts w:eastAsia="Times New Roman"/>
          <w:b/>
          <w:i/>
        </w:rPr>
      </w:pPr>
      <w:r>
        <w:rPr>
          <w:rFonts w:eastAsia="Times New Roman"/>
          <w:b/>
        </w:rPr>
        <w:t>12</w:t>
      </w:r>
      <w:r w:rsidRPr="008A5CC0">
        <w:rPr>
          <w:rFonts w:eastAsia="Times New Roman"/>
          <w:b/>
        </w:rPr>
        <w:t xml:space="preserve"> балла</w:t>
      </w:r>
      <w:r w:rsidRPr="008A5CC0">
        <w:rPr>
          <w:rFonts w:eastAsia="Times New Roman"/>
        </w:rPr>
        <w:t xml:space="preserve"> Задачи решены частично, с большим количеством вычислительных ошибок, объем выполненной части работы не позволяет сделать правильных выводов.</w:t>
      </w:r>
    </w:p>
    <w:p w:rsidR="00021211" w:rsidRPr="008A5CC0" w:rsidRDefault="00021211" w:rsidP="00021211">
      <w:pPr>
        <w:jc w:val="both"/>
        <w:rPr>
          <w:rFonts w:eastAsia="Times New Roman"/>
          <w:b/>
          <w:i/>
        </w:rPr>
      </w:pPr>
      <w:r w:rsidRPr="008A5CC0">
        <w:rPr>
          <w:rFonts w:eastAsia="Times New Roman"/>
          <w:b/>
        </w:rPr>
        <w:t>0 баллов</w:t>
      </w:r>
      <w:r w:rsidRPr="008A5CC0">
        <w:rPr>
          <w:rFonts w:eastAsia="Times New Roman"/>
        </w:rPr>
        <w:t xml:space="preserve"> Задачи не решены, письменный отчет не представлен или работа выполнена не полностью, и объем выполненной части работы не позволяет сделать правильных выводов.</w:t>
      </w:r>
    </w:p>
    <w:p w:rsidR="0076012C" w:rsidRDefault="0076012C" w:rsidP="0076012C">
      <w:pPr>
        <w:jc w:val="both"/>
        <w:rPr>
          <w:rFonts w:eastAsia="Times New Roman"/>
        </w:rPr>
      </w:pPr>
      <w:r w:rsidRPr="00DF7333">
        <w:rPr>
          <w:rFonts w:eastAsia="Times New Roman"/>
          <w:b/>
        </w:rPr>
        <w:t>2 балла</w:t>
      </w:r>
      <w:r w:rsidR="00021211">
        <w:rPr>
          <w:rFonts w:eastAsia="Times New Roman"/>
          <w:b/>
        </w:rPr>
        <w:t xml:space="preserve"> </w:t>
      </w:r>
      <w:proofErr w:type="gramStart"/>
      <w:r w:rsidRPr="00DF7333">
        <w:rPr>
          <w:rFonts w:eastAsia="Times New Roman"/>
        </w:rPr>
        <w:t>За</w:t>
      </w:r>
      <w:proofErr w:type="gramEnd"/>
      <w:r w:rsidRPr="00DF7333">
        <w:rPr>
          <w:rFonts w:eastAsia="Times New Roman"/>
        </w:rPr>
        <w:t xml:space="preserve"> каждое правильно выполненное задание.</w:t>
      </w:r>
    </w:p>
    <w:p w:rsidR="0044031C" w:rsidRPr="00803BD6" w:rsidRDefault="0044031C" w:rsidP="0044031C">
      <w:pPr>
        <w:ind w:firstLine="567"/>
        <w:jc w:val="both"/>
      </w:pPr>
    </w:p>
    <w:p w:rsidR="0044031C" w:rsidRPr="00803BD6" w:rsidRDefault="0044031C" w:rsidP="0044031C">
      <w:pPr>
        <w:spacing w:before="120"/>
        <w:ind w:firstLine="709"/>
        <w:jc w:val="both"/>
        <w:rPr>
          <w:b/>
          <w:i/>
        </w:rPr>
      </w:pPr>
      <w:r w:rsidRPr="00803BD6">
        <w:rPr>
          <w:b/>
          <w:i/>
          <w:u w:val="single"/>
        </w:rPr>
        <w:t xml:space="preserve">По результатам текущей </w:t>
      </w:r>
      <w:proofErr w:type="spellStart"/>
      <w:r w:rsidRPr="00803BD6">
        <w:rPr>
          <w:b/>
          <w:i/>
          <w:u w:val="single"/>
        </w:rPr>
        <w:t>бально</w:t>
      </w:r>
      <w:proofErr w:type="spellEnd"/>
      <w:r w:rsidRPr="00803BD6">
        <w:rPr>
          <w:b/>
          <w:i/>
          <w:u w:val="single"/>
        </w:rPr>
        <w:t>-рейтинговой оценки,</w:t>
      </w:r>
      <w:r w:rsidR="00021211">
        <w:rPr>
          <w:b/>
          <w:i/>
          <w:u w:val="single"/>
        </w:rPr>
        <w:t xml:space="preserve"> </w:t>
      </w:r>
      <w:r w:rsidRPr="00803BD6">
        <w:t xml:space="preserve">при условии получения положительной оценки за написание и защиту </w:t>
      </w:r>
      <w:r w:rsidR="0010023B" w:rsidRPr="00803BD6">
        <w:t xml:space="preserve">реферата </w:t>
      </w:r>
      <w:r w:rsidRPr="00803BD6">
        <w:t xml:space="preserve">(и/или контрольной) работы, обучающемуся может быть выставлена </w:t>
      </w:r>
      <w:r w:rsidRPr="00803BD6">
        <w:rPr>
          <w:b/>
          <w:i/>
        </w:rPr>
        <w:t>итоговая оценка:</w:t>
      </w:r>
    </w:p>
    <w:p w:rsidR="0044031C" w:rsidRPr="00803BD6" w:rsidRDefault="0044031C" w:rsidP="0044031C">
      <w:pPr>
        <w:ind w:firstLine="709"/>
        <w:jc w:val="both"/>
        <w:rPr>
          <w:color w:val="000000"/>
          <w:lang w:eastAsia="en-US"/>
        </w:rPr>
      </w:pPr>
      <w:r w:rsidRPr="00803BD6">
        <w:rPr>
          <w:color w:val="000000"/>
          <w:lang w:eastAsia="en-US"/>
        </w:rPr>
        <w:t xml:space="preserve">- «Отлично» – от 86 до 100 баллов – теоретическое содержание курса освоено полностью, без пробелов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баллов, близким к максимальному. </w:t>
      </w:r>
    </w:p>
    <w:p w:rsidR="0044031C" w:rsidRPr="00803BD6" w:rsidRDefault="0044031C" w:rsidP="0044031C">
      <w:pPr>
        <w:ind w:firstLine="709"/>
        <w:jc w:val="both"/>
        <w:rPr>
          <w:color w:val="000000"/>
          <w:lang w:eastAsia="en-US"/>
        </w:rPr>
      </w:pPr>
      <w:r w:rsidRPr="00803BD6">
        <w:rPr>
          <w:color w:val="000000"/>
          <w:lang w:eastAsia="en-US"/>
        </w:rPr>
        <w:t>- «Хорошо» – от 71 до 85 баллов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ошибками.</w:t>
      </w:r>
    </w:p>
    <w:p w:rsidR="0044031C" w:rsidRPr="00803BD6" w:rsidRDefault="0044031C" w:rsidP="0044031C">
      <w:pPr>
        <w:ind w:firstLine="709"/>
        <w:jc w:val="both"/>
        <w:rPr>
          <w:color w:val="000000"/>
          <w:lang w:eastAsia="en-US"/>
        </w:rPr>
      </w:pPr>
      <w:r w:rsidRPr="00803BD6">
        <w:rPr>
          <w:color w:val="000000"/>
          <w:lang w:eastAsia="en-US"/>
        </w:rPr>
        <w:t>- «Удовлетворительно» – от 56 до 70 баллов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заданий, возможно, содержат ошибки.</w:t>
      </w:r>
    </w:p>
    <w:p w:rsidR="003F471F" w:rsidRDefault="0044031C" w:rsidP="0044031C">
      <w:pPr>
        <w:spacing w:before="120"/>
        <w:ind w:firstLine="709"/>
        <w:jc w:val="both"/>
      </w:pPr>
      <w:r w:rsidRPr="00803BD6">
        <w:t>В случае недостаточности баллов</w:t>
      </w:r>
      <w:r w:rsidR="0010023B" w:rsidRPr="00803BD6">
        <w:t xml:space="preserve"> (менее </w:t>
      </w:r>
      <w:r w:rsidR="00022E71">
        <w:t>4</w:t>
      </w:r>
      <w:r w:rsidR="0010023B" w:rsidRPr="00803BD6">
        <w:t>5 баллов)</w:t>
      </w:r>
      <w:r w:rsidRPr="00803BD6">
        <w:t xml:space="preserve">, набранных по результатам текущей </w:t>
      </w:r>
      <w:proofErr w:type="spellStart"/>
      <w:r w:rsidRPr="00803BD6">
        <w:t>бально</w:t>
      </w:r>
      <w:proofErr w:type="spellEnd"/>
      <w:r w:rsidRPr="00803BD6">
        <w:t xml:space="preserve">-рейтинговой оценки, </w:t>
      </w:r>
      <w:r w:rsidR="003F471F">
        <w:t xml:space="preserve">обучаемый не допускается к </w:t>
      </w:r>
      <w:r w:rsidR="00F65927">
        <w:t>промежуточной</w:t>
      </w:r>
      <w:r w:rsidR="003F471F">
        <w:t xml:space="preserve"> аттестации до устранения имеющихся задолженностей по </w:t>
      </w:r>
      <w:r w:rsidR="00F65927">
        <w:t>текущему контролю (контрольным точкам)</w:t>
      </w:r>
      <w:r w:rsidR="003F471F">
        <w:t xml:space="preserve">. </w:t>
      </w:r>
    </w:p>
    <w:p w:rsidR="00661C35" w:rsidRPr="00803BD6" w:rsidRDefault="00661C35" w:rsidP="0044031C">
      <w:pPr>
        <w:spacing w:before="120"/>
        <w:ind w:firstLine="709"/>
        <w:jc w:val="both"/>
      </w:pPr>
    </w:p>
    <w:p w:rsidR="0052257A" w:rsidRPr="00803BD6" w:rsidRDefault="00661C35" w:rsidP="00CE43E4">
      <w:pPr>
        <w:ind w:firstLine="465"/>
        <w:jc w:val="both"/>
        <w:outlineLvl w:val="1"/>
        <w:rPr>
          <w:b/>
        </w:rPr>
      </w:pPr>
      <w:r w:rsidRPr="00803BD6">
        <w:rPr>
          <w:b/>
        </w:rPr>
        <w:t>7.4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</w:p>
    <w:p w:rsidR="00661C35" w:rsidRDefault="00661C35" w:rsidP="00F65927">
      <w:pPr>
        <w:rPr>
          <w:b/>
        </w:rPr>
      </w:pPr>
    </w:p>
    <w:p w:rsidR="00F65927" w:rsidRPr="00F65927" w:rsidRDefault="00F65927" w:rsidP="00F65927">
      <w:pPr>
        <w:pStyle w:val="3"/>
        <w:jc w:val="center"/>
        <w:rPr>
          <w:rFonts w:ascii="Times New Roman" w:hAnsi="Times New Roman"/>
          <w:color w:val="auto"/>
        </w:rPr>
      </w:pPr>
      <w:r w:rsidRPr="00F65927">
        <w:rPr>
          <w:rFonts w:ascii="Times New Roman" w:hAnsi="Times New Roman"/>
          <w:color w:val="auto"/>
        </w:rPr>
        <w:t>Контрольные работы</w:t>
      </w:r>
      <w:r w:rsidR="00D111FC">
        <w:rPr>
          <w:rFonts w:ascii="Times New Roman" w:hAnsi="Times New Roman"/>
          <w:color w:val="auto"/>
        </w:rPr>
        <w:t xml:space="preserve"> </w:t>
      </w:r>
      <w:r w:rsidR="0076012C" w:rsidRPr="0076012C">
        <w:rPr>
          <w:rFonts w:ascii="Times New Roman" w:hAnsi="Times New Roman"/>
          <w:color w:val="auto"/>
        </w:rPr>
        <w:t>(</w:t>
      </w:r>
      <w:r w:rsidR="0076012C" w:rsidRPr="0076012C">
        <w:rPr>
          <w:rFonts w:ascii="Times New Roman" w:eastAsia="Batang" w:hAnsi="Times New Roman" w:cs="Times New Roman"/>
          <w:color w:val="auto"/>
        </w:rPr>
        <w:t>Расчетно-графические работы)</w:t>
      </w:r>
    </w:p>
    <w:p w:rsidR="00F65927" w:rsidRPr="0018367B" w:rsidRDefault="00F65927" w:rsidP="00F65927">
      <w:pPr>
        <w:ind w:firstLine="709"/>
        <w:jc w:val="center"/>
        <w:rPr>
          <w:u w:val="single"/>
        </w:rPr>
      </w:pPr>
      <w:r w:rsidRPr="0018367B">
        <w:t>по дисциплине</w:t>
      </w:r>
      <w:r w:rsidR="00D111FC">
        <w:t xml:space="preserve"> </w:t>
      </w:r>
      <w:r w:rsidR="00E4221A">
        <w:rPr>
          <w:u w:val="single"/>
        </w:rPr>
        <w:t>Математическое моделирование</w:t>
      </w:r>
    </w:p>
    <w:p w:rsidR="00F65927" w:rsidRPr="0018367B" w:rsidRDefault="00F65927" w:rsidP="00F65927">
      <w:pPr>
        <w:ind w:firstLine="709"/>
        <w:jc w:val="center"/>
        <w:rPr>
          <w:vertAlign w:val="superscript"/>
        </w:rPr>
      </w:pPr>
      <w:r w:rsidRPr="0018367B">
        <w:rPr>
          <w:vertAlign w:val="superscript"/>
        </w:rPr>
        <w:t xml:space="preserve">                                   (наименование дисциплины)</w:t>
      </w:r>
    </w:p>
    <w:p w:rsidR="007C2248" w:rsidRPr="00AF616B" w:rsidRDefault="00AF616B" w:rsidP="00330F18">
      <w:pPr>
        <w:pStyle w:val="a5"/>
        <w:numPr>
          <w:ilvl w:val="0"/>
          <w:numId w:val="8"/>
        </w:numPr>
        <w:spacing w:after="0" w:line="276" w:lineRule="auto"/>
        <w:ind w:right="686"/>
        <w:jc w:val="both"/>
        <w:rPr>
          <w:b/>
        </w:rPr>
      </w:pPr>
      <w:r w:rsidRPr="00AF616B">
        <w:rPr>
          <w:b/>
        </w:rPr>
        <w:t xml:space="preserve">Модели регрессии </w:t>
      </w:r>
    </w:p>
    <w:p w:rsidR="007C2248" w:rsidRPr="00B94719" w:rsidRDefault="007C2248" w:rsidP="007C2248">
      <w:pPr>
        <w:ind w:left="993"/>
        <w:jc w:val="center"/>
        <w:rPr>
          <w:b/>
        </w:rPr>
      </w:pPr>
      <w:r w:rsidRPr="00B94719">
        <w:rPr>
          <w:b/>
        </w:rPr>
        <w:t>Контрольная работа №1</w:t>
      </w:r>
    </w:p>
    <w:p w:rsidR="007C2248" w:rsidRPr="00AF616B" w:rsidRDefault="007C2248" w:rsidP="007C2248">
      <w:pPr>
        <w:ind w:left="993"/>
        <w:jc w:val="both"/>
      </w:pPr>
    </w:p>
    <w:p w:rsidR="00AF616B" w:rsidRPr="00AF616B" w:rsidRDefault="00AF616B" w:rsidP="00AF616B">
      <w:pPr>
        <w:autoSpaceDE w:val="0"/>
        <w:autoSpaceDN w:val="0"/>
        <w:adjustRightInd w:val="0"/>
        <w:rPr>
          <w:rFonts w:eastAsia="TimesNewRomanPSMT"/>
        </w:rPr>
      </w:pPr>
      <w:r w:rsidRPr="00AF616B">
        <w:rPr>
          <w:rFonts w:eastAsia="TimesNewRomanPS-BoldMT"/>
          <w:b/>
          <w:bCs/>
        </w:rPr>
        <w:t>Задание</w:t>
      </w:r>
      <w:r w:rsidRPr="00AF616B">
        <w:rPr>
          <w:rFonts w:eastAsia="TimesNewRomanPSMT"/>
        </w:rPr>
        <w:t>. На основании данных таблицы для соответствующего варианта:</w:t>
      </w:r>
    </w:p>
    <w:p w:rsidR="00AF616B" w:rsidRPr="00AF616B" w:rsidRDefault="00AF616B" w:rsidP="00AF616B">
      <w:pPr>
        <w:autoSpaceDE w:val="0"/>
        <w:autoSpaceDN w:val="0"/>
        <w:adjustRightInd w:val="0"/>
        <w:rPr>
          <w:rFonts w:eastAsia="TimesNewRomanPSMT"/>
        </w:rPr>
      </w:pPr>
      <w:r w:rsidRPr="00AF616B">
        <w:rPr>
          <w:rFonts w:eastAsia="TimesNewRomanPSMT"/>
        </w:rPr>
        <w:lastRenderedPageBreak/>
        <w:t>1. Построить предложенные в таблице уравнения регрессии, включая</w:t>
      </w:r>
      <w:r>
        <w:rPr>
          <w:rFonts w:eastAsia="TimesNewRomanPSMT"/>
        </w:rPr>
        <w:t xml:space="preserve"> </w:t>
      </w:r>
      <w:r w:rsidRPr="00AF616B">
        <w:rPr>
          <w:rFonts w:eastAsia="TimesNewRomanPSMT"/>
        </w:rPr>
        <w:t>линейную регрессию.</w:t>
      </w:r>
    </w:p>
    <w:p w:rsidR="00AF616B" w:rsidRPr="00AF616B" w:rsidRDefault="00AF616B" w:rsidP="00AF616B">
      <w:pPr>
        <w:autoSpaceDE w:val="0"/>
        <w:autoSpaceDN w:val="0"/>
        <w:adjustRightInd w:val="0"/>
        <w:rPr>
          <w:rFonts w:eastAsia="TimesNewRomanPSMT"/>
        </w:rPr>
      </w:pPr>
      <w:r w:rsidRPr="00AF616B">
        <w:rPr>
          <w:rFonts w:eastAsia="TimesNewRomanPSMT"/>
        </w:rPr>
        <w:t>2. Вычислить показатели качества и точности для каждого уравнения.</w:t>
      </w:r>
    </w:p>
    <w:p w:rsidR="00AF616B" w:rsidRPr="00AF616B" w:rsidRDefault="00AF616B" w:rsidP="00AF616B">
      <w:pPr>
        <w:autoSpaceDE w:val="0"/>
        <w:autoSpaceDN w:val="0"/>
        <w:adjustRightInd w:val="0"/>
        <w:rPr>
          <w:rFonts w:eastAsia="TimesNewRomanPSMT"/>
        </w:rPr>
      </w:pPr>
      <w:r w:rsidRPr="00AF616B">
        <w:rPr>
          <w:rFonts w:eastAsia="TimesNewRomanPSMT"/>
        </w:rPr>
        <w:t>3. Проверить значимость уравнений регрессии при уровнях значимости</w:t>
      </w:r>
      <w:r>
        <w:rPr>
          <w:rFonts w:eastAsia="TimesNewRomanPSMT"/>
        </w:rPr>
        <w:t xml:space="preserve"> </w:t>
      </w:r>
      <w:r w:rsidRPr="00AF616B">
        <w:rPr>
          <w:rFonts w:eastAsia="TimesNewRomanPSMT"/>
        </w:rPr>
        <w:t>0,05 и 0,01.</w:t>
      </w:r>
    </w:p>
    <w:p w:rsidR="00AF616B" w:rsidRPr="00AF616B" w:rsidRDefault="00AF616B" w:rsidP="00AF616B">
      <w:pPr>
        <w:autoSpaceDE w:val="0"/>
        <w:autoSpaceDN w:val="0"/>
        <w:adjustRightInd w:val="0"/>
        <w:rPr>
          <w:rFonts w:eastAsia="TimesNewRomanPSMT"/>
        </w:rPr>
      </w:pPr>
      <w:r w:rsidRPr="00AF616B">
        <w:rPr>
          <w:rFonts w:eastAsia="TimesNewRomanPSMT"/>
        </w:rPr>
        <w:t>4. Определить лучшее уравнение регрессии на основе средней ошибки аппроксимации.</w:t>
      </w:r>
    </w:p>
    <w:p w:rsidR="00AF616B" w:rsidRPr="00AF616B" w:rsidRDefault="00AF616B" w:rsidP="00AF616B">
      <w:pPr>
        <w:autoSpaceDE w:val="0"/>
        <w:autoSpaceDN w:val="0"/>
        <w:adjustRightInd w:val="0"/>
        <w:rPr>
          <w:rFonts w:eastAsia="TimesNewRomanPSMT"/>
        </w:rPr>
      </w:pPr>
      <w:r w:rsidRPr="00AF616B">
        <w:rPr>
          <w:rFonts w:eastAsia="TimesNewRomanPSMT"/>
        </w:rPr>
        <w:t xml:space="preserve">5. Проверить значимость коэффициентов линейной регрессии и построить доверительные интервалы для точных значений параметров </w:t>
      </w:r>
      <w:r w:rsidRPr="00AF616B">
        <w:rPr>
          <w:rFonts w:eastAsia="TimesNewRomanPS-BoldMT"/>
          <w:i/>
          <w:iCs/>
        </w:rPr>
        <w:t>a</w:t>
      </w:r>
      <w:r w:rsidRPr="00AF616B">
        <w:rPr>
          <w:rFonts w:eastAsia="TimesNewRomanPSMT"/>
        </w:rPr>
        <w:t xml:space="preserve">~ и </w:t>
      </w:r>
      <w:r w:rsidRPr="00AF616B">
        <w:rPr>
          <w:rFonts w:eastAsia="TimesNewRomanPS-BoldMT"/>
          <w:i/>
          <w:iCs/>
        </w:rPr>
        <w:t>b</w:t>
      </w:r>
      <w:r w:rsidRPr="00AF616B">
        <w:rPr>
          <w:rFonts w:eastAsia="TimesNewRomanPSMT"/>
        </w:rPr>
        <w:t>~ уравнения линейной регрессии с уровнем значимости 0,05.</w:t>
      </w:r>
    </w:p>
    <w:p w:rsidR="00AF616B" w:rsidRPr="00AF616B" w:rsidRDefault="00AF616B" w:rsidP="00AF616B">
      <w:pPr>
        <w:autoSpaceDE w:val="0"/>
        <w:autoSpaceDN w:val="0"/>
        <w:adjustRightInd w:val="0"/>
        <w:rPr>
          <w:rFonts w:eastAsia="TimesNewRomanPSMT"/>
        </w:rPr>
      </w:pPr>
      <w:r w:rsidRPr="00AF616B">
        <w:rPr>
          <w:rFonts w:eastAsia="TimesNewRomanPSMT"/>
        </w:rPr>
        <w:t xml:space="preserve">6. Построить точечный и интервальный прогноз для значения </w:t>
      </w:r>
      <w:r w:rsidRPr="00AF616B">
        <w:rPr>
          <w:rFonts w:eastAsia="TimesNewRomanPS-BoldMT"/>
          <w:i/>
          <w:iCs/>
        </w:rPr>
        <w:t xml:space="preserve">x </w:t>
      </w:r>
      <w:r w:rsidRPr="00AF616B">
        <w:rPr>
          <w:rFonts w:eastAsia="TimesNewRomanPSMT"/>
        </w:rPr>
        <w:t xml:space="preserve">= </w:t>
      </w:r>
      <w:proofErr w:type="spellStart"/>
      <w:r w:rsidRPr="00AF616B">
        <w:rPr>
          <w:rFonts w:eastAsia="TimesNewRomanPS-BoldMT"/>
          <w:i/>
          <w:iCs/>
        </w:rPr>
        <w:t>x</w:t>
      </w:r>
      <w:r w:rsidRPr="00AF616B">
        <w:rPr>
          <w:rFonts w:eastAsia="TimesNewRomanPSMT"/>
        </w:rPr>
        <w:t>max</w:t>
      </w:r>
      <w:proofErr w:type="spellEnd"/>
      <w:r w:rsidRPr="00AF616B">
        <w:rPr>
          <w:rFonts w:eastAsia="TimesNewRomanPSMT"/>
        </w:rPr>
        <w:t xml:space="preserve"> по</w:t>
      </w:r>
      <w:r>
        <w:rPr>
          <w:rFonts w:eastAsia="TimesNewRomanPSMT"/>
        </w:rPr>
        <w:t xml:space="preserve"> </w:t>
      </w:r>
      <w:r w:rsidRPr="00AF616B">
        <w:rPr>
          <w:rFonts w:eastAsia="TimesNewRomanPSMT"/>
        </w:rPr>
        <w:t>уравнению линейной регрессии с уровнем значимости 0,05.</w:t>
      </w:r>
    </w:p>
    <w:p w:rsidR="00AF616B" w:rsidRPr="00AF616B" w:rsidRDefault="00AF616B" w:rsidP="00AF616B">
      <w:pPr>
        <w:autoSpaceDE w:val="0"/>
        <w:autoSpaceDN w:val="0"/>
        <w:adjustRightInd w:val="0"/>
        <w:rPr>
          <w:rFonts w:eastAsia="TimesNewRomanPSMT"/>
        </w:rPr>
      </w:pPr>
      <w:r w:rsidRPr="00AF616B">
        <w:rPr>
          <w:rFonts w:eastAsia="TimesNewRomanPSMT"/>
        </w:rPr>
        <w:t>7. Определить средний коэффициент эластичности по уравнению линейной</w:t>
      </w:r>
      <w:r>
        <w:rPr>
          <w:rFonts w:eastAsia="TimesNewRomanPSMT"/>
        </w:rPr>
        <w:t xml:space="preserve"> </w:t>
      </w:r>
      <w:r w:rsidRPr="00AF616B">
        <w:rPr>
          <w:rFonts w:eastAsia="TimesNewRomanPSMT"/>
        </w:rPr>
        <w:t>регрессии.</w:t>
      </w:r>
    </w:p>
    <w:p w:rsidR="007C2248" w:rsidRPr="00AF616B" w:rsidRDefault="00AF616B" w:rsidP="00AF616B">
      <w:pPr>
        <w:jc w:val="both"/>
        <w:rPr>
          <w:rFonts w:eastAsia="TimesNewRomanPSMT"/>
        </w:rPr>
      </w:pPr>
      <w:r w:rsidRPr="00AF616B">
        <w:rPr>
          <w:rFonts w:eastAsia="TimesNewRomanPSMT"/>
        </w:rPr>
        <w:t>8. Графически представить результаты моделирования.</w:t>
      </w:r>
    </w:p>
    <w:p w:rsidR="00AF616B" w:rsidRPr="00AF616B" w:rsidRDefault="00AF616B" w:rsidP="00AF616B">
      <w:pPr>
        <w:ind w:left="993"/>
        <w:jc w:val="both"/>
        <w:rPr>
          <w:rFonts w:asciiTheme="minorHAnsi" w:hAnsiTheme="minorHAnsi"/>
        </w:rPr>
      </w:pPr>
    </w:p>
    <w:p w:rsidR="007C2248" w:rsidRPr="00AF616B" w:rsidRDefault="00AF616B" w:rsidP="00330F18">
      <w:pPr>
        <w:pStyle w:val="a5"/>
        <w:numPr>
          <w:ilvl w:val="0"/>
          <w:numId w:val="8"/>
        </w:numPr>
        <w:spacing w:after="0" w:line="276" w:lineRule="auto"/>
        <w:ind w:right="686"/>
        <w:jc w:val="both"/>
        <w:rPr>
          <w:b/>
        </w:rPr>
      </w:pPr>
      <w:r w:rsidRPr="00AF616B">
        <w:rPr>
          <w:rFonts w:eastAsia="TimesNewRomanPSMT"/>
          <w:b/>
        </w:rPr>
        <w:t>Моделирование стохастических процессов</w:t>
      </w:r>
      <w:r w:rsidRPr="00AF616B">
        <w:rPr>
          <w:b/>
        </w:rPr>
        <w:t xml:space="preserve"> </w:t>
      </w:r>
    </w:p>
    <w:p w:rsidR="007C2248" w:rsidRPr="00B94719" w:rsidRDefault="007C2248" w:rsidP="007C2248">
      <w:pPr>
        <w:ind w:left="993"/>
        <w:jc w:val="center"/>
        <w:rPr>
          <w:b/>
        </w:rPr>
      </w:pPr>
      <w:r w:rsidRPr="00B94719">
        <w:rPr>
          <w:b/>
        </w:rPr>
        <w:t>Контрольная работа №2</w:t>
      </w:r>
    </w:p>
    <w:p w:rsidR="007C2248" w:rsidRDefault="007C2248" w:rsidP="007C2248">
      <w:pPr>
        <w:ind w:left="993"/>
        <w:jc w:val="both"/>
      </w:pPr>
    </w:p>
    <w:p w:rsidR="007C2248" w:rsidRPr="00284D4F" w:rsidRDefault="007C2248" w:rsidP="007C2248">
      <w:pPr>
        <w:pStyle w:val="af6"/>
        <w:ind w:firstLine="709"/>
        <w:jc w:val="center"/>
        <w:rPr>
          <w:spacing w:val="0"/>
          <w:sz w:val="24"/>
          <w:szCs w:val="24"/>
        </w:rPr>
      </w:pPr>
      <w:r w:rsidRPr="00284D4F">
        <w:rPr>
          <w:spacing w:val="0"/>
          <w:sz w:val="24"/>
          <w:szCs w:val="24"/>
        </w:rPr>
        <w:t>ВАРИАНТ №</w:t>
      </w:r>
    </w:p>
    <w:p w:rsidR="00135451" w:rsidRPr="00135451" w:rsidRDefault="00135451" w:rsidP="00135451">
      <w:pPr>
        <w:autoSpaceDE w:val="0"/>
        <w:autoSpaceDN w:val="0"/>
        <w:adjustRightInd w:val="0"/>
        <w:rPr>
          <w:rFonts w:eastAsia="TimesNewRomanPSMT"/>
        </w:rPr>
      </w:pPr>
      <w:r w:rsidRPr="00135451">
        <w:rPr>
          <w:rFonts w:eastAsia="TimesNewRomanPSMT"/>
          <w:b/>
        </w:rPr>
        <w:t>Задание:</w:t>
      </w:r>
      <w:r w:rsidRPr="00135451">
        <w:rPr>
          <w:rFonts w:eastAsia="TimesNewRomanPSMT"/>
        </w:rPr>
        <w:t xml:space="preserve"> На основании данных табл</w:t>
      </w:r>
      <w:r>
        <w:rPr>
          <w:rFonts w:eastAsia="TimesNewRomanPSMT"/>
        </w:rPr>
        <w:t>ицы</w:t>
      </w:r>
      <w:r w:rsidRPr="00135451">
        <w:rPr>
          <w:rFonts w:eastAsia="TimesNewRomanPSMT"/>
        </w:rPr>
        <w:t xml:space="preserve"> для соответствующего варианта</w:t>
      </w:r>
      <w:r>
        <w:rPr>
          <w:rFonts w:eastAsia="TimesNewRomanPSMT"/>
        </w:rPr>
        <w:t>:</w:t>
      </w:r>
    </w:p>
    <w:p w:rsidR="00135451" w:rsidRPr="00135451" w:rsidRDefault="00135451" w:rsidP="00135451">
      <w:pPr>
        <w:autoSpaceDE w:val="0"/>
        <w:autoSpaceDN w:val="0"/>
        <w:adjustRightInd w:val="0"/>
        <w:rPr>
          <w:rFonts w:eastAsia="TimesNewRomanPSMT"/>
        </w:rPr>
      </w:pPr>
      <w:r w:rsidRPr="00135451">
        <w:rPr>
          <w:rFonts w:eastAsia="TimesNewRomanPSMT"/>
        </w:rPr>
        <w:t xml:space="preserve">1) проверить ряд </w:t>
      </w:r>
      <w:proofErr w:type="spellStart"/>
      <w:r w:rsidRPr="00135451">
        <w:rPr>
          <w:rFonts w:eastAsia="TimesNewRomanPSMT"/>
          <w:i/>
          <w:iCs/>
        </w:rPr>
        <w:t>Yt</w:t>
      </w:r>
      <w:proofErr w:type="spellEnd"/>
      <w:r w:rsidRPr="00135451">
        <w:rPr>
          <w:rFonts w:eastAsia="TimesNewRomanPSMT"/>
          <w:i/>
          <w:iCs/>
        </w:rPr>
        <w:t xml:space="preserve"> </w:t>
      </w:r>
      <w:r w:rsidRPr="00135451">
        <w:rPr>
          <w:rFonts w:eastAsia="TimesNewRomanPSMT"/>
        </w:rPr>
        <w:t xml:space="preserve">на </w:t>
      </w:r>
      <w:proofErr w:type="spellStart"/>
      <w:r w:rsidRPr="00135451">
        <w:rPr>
          <w:rFonts w:eastAsia="TimesNewRomanPSMT"/>
        </w:rPr>
        <w:t>нестационарность</w:t>
      </w:r>
      <w:proofErr w:type="spellEnd"/>
      <w:r w:rsidRPr="00135451">
        <w:rPr>
          <w:rFonts w:eastAsia="TimesNewRomanPSMT"/>
        </w:rPr>
        <w:t xml:space="preserve"> и интегрируемость не более, чем</w:t>
      </w:r>
      <w:r>
        <w:rPr>
          <w:rFonts w:eastAsia="TimesNewRomanPSMT"/>
        </w:rPr>
        <w:t xml:space="preserve"> </w:t>
      </w:r>
      <w:r w:rsidRPr="00135451">
        <w:rPr>
          <w:rFonts w:eastAsia="TimesNewRomanPSMT"/>
        </w:rPr>
        <w:t>до 3-го порядка с помощью теста Дики-</w:t>
      </w:r>
      <w:proofErr w:type="spellStart"/>
      <w:r w:rsidRPr="00135451">
        <w:rPr>
          <w:rFonts w:eastAsia="TimesNewRomanPSMT"/>
        </w:rPr>
        <w:t>Фуллера</w:t>
      </w:r>
      <w:proofErr w:type="spellEnd"/>
      <w:r w:rsidRPr="00135451">
        <w:rPr>
          <w:rFonts w:eastAsia="TimesNewRomanPSMT"/>
        </w:rPr>
        <w:t>.</w:t>
      </w:r>
    </w:p>
    <w:p w:rsidR="00135451" w:rsidRPr="00135451" w:rsidRDefault="00135451" w:rsidP="00135451">
      <w:pPr>
        <w:autoSpaceDE w:val="0"/>
        <w:autoSpaceDN w:val="0"/>
        <w:adjustRightInd w:val="0"/>
        <w:rPr>
          <w:rFonts w:eastAsia="TimesNewRomanPSMT"/>
        </w:rPr>
      </w:pPr>
      <w:r w:rsidRPr="00135451">
        <w:rPr>
          <w:rFonts w:eastAsia="TimesNewRomanPSMT"/>
        </w:rPr>
        <w:t>2) построить модель ARIMA(</w:t>
      </w:r>
      <w:proofErr w:type="spellStart"/>
      <w:proofErr w:type="gramStart"/>
      <w:r w:rsidRPr="00135451">
        <w:rPr>
          <w:rFonts w:eastAsia="TimesNewRomanPSMT"/>
        </w:rPr>
        <w:t>p,d</w:t>
      </w:r>
      <w:proofErr w:type="gramEnd"/>
      <w:r w:rsidRPr="00135451">
        <w:rPr>
          <w:rFonts w:eastAsia="TimesNewRomanPSMT"/>
        </w:rPr>
        <w:t>,q</w:t>
      </w:r>
      <w:proofErr w:type="spellEnd"/>
      <w:r w:rsidRPr="00135451">
        <w:rPr>
          <w:rFonts w:eastAsia="TimesNewRomanPSMT"/>
        </w:rPr>
        <w:t xml:space="preserve">) временного ряда </w:t>
      </w:r>
      <w:proofErr w:type="spellStart"/>
      <w:r w:rsidRPr="00135451">
        <w:rPr>
          <w:rFonts w:eastAsia="TimesNewRomanPSMT"/>
          <w:i/>
          <w:iCs/>
        </w:rPr>
        <w:t>Yt</w:t>
      </w:r>
      <w:proofErr w:type="spellEnd"/>
      <w:r w:rsidRPr="00135451">
        <w:rPr>
          <w:rFonts w:eastAsia="TimesNewRomanPSMT"/>
          <w:i/>
          <w:iCs/>
        </w:rPr>
        <w:t xml:space="preserve"> </w:t>
      </w:r>
      <w:r w:rsidRPr="00135451">
        <w:rPr>
          <w:rFonts w:eastAsia="TimesNewRomanPSMT"/>
        </w:rPr>
        <w:t>порядка не выше, чем</w:t>
      </w:r>
      <w:r>
        <w:rPr>
          <w:rFonts w:eastAsia="TimesNewRomanPSMT"/>
        </w:rPr>
        <w:t xml:space="preserve"> </w:t>
      </w:r>
      <w:r w:rsidRPr="00135451">
        <w:rPr>
          <w:rFonts w:eastAsia="TimesNewRomanPSMT"/>
        </w:rPr>
        <w:t>p=2 и q=2. (Лучшая модель выбирается из возможных как имеющая наименьшее</w:t>
      </w:r>
      <w:r>
        <w:rPr>
          <w:rFonts w:eastAsia="TimesNewRomanPSMT"/>
        </w:rPr>
        <w:t xml:space="preserve"> </w:t>
      </w:r>
      <w:r w:rsidRPr="00135451">
        <w:rPr>
          <w:rFonts w:eastAsia="TimesNewRomanPSMT"/>
        </w:rPr>
        <w:t>значение R2, наименьшее значение суммы квадратов остатков,</w:t>
      </w:r>
      <w:r>
        <w:rPr>
          <w:rFonts w:eastAsia="TimesNewRomanPSMT"/>
        </w:rPr>
        <w:t xml:space="preserve"> </w:t>
      </w:r>
      <w:r w:rsidRPr="00135451">
        <w:rPr>
          <w:rFonts w:eastAsia="TimesNewRomanPSMT"/>
        </w:rPr>
        <w:t xml:space="preserve">наименьшее значение информационного критерия </w:t>
      </w:r>
      <w:proofErr w:type="spellStart"/>
      <w:r w:rsidRPr="00135451">
        <w:rPr>
          <w:rFonts w:eastAsia="TimesNewRomanPSMT"/>
        </w:rPr>
        <w:t>Акаике</w:t>
      </w:r>
      <w:proofErr w:type="spellEnd"/>
      <w:r w:rsidRPr="00135451">
        <w:rPr>
          <w:rFonts w:eastAsia="TimesNewRomanPSMT"/>
        </w:rPr>
        <w:t xml:space="preserve"> AIC).</w:t>
      </w:r>
    </w:p>
    <w:p w:rsidR="007C2248" w:rsidRDefault="00135451" w:rsidP="00135451">
      <w:pPr>
        <w:autoSpaceDE w:val="0"/>
        <w:autoSpaceDN w:val="0"/>
        <w:adjustRightInd w:val="0"/>
        <w:rPr>
          <w:rFonts w:eastAsia="TimesNewRomanPSMT"/>
        </w:rPr>
      </w:pPr>
      <w:r w:rsidRPr="00135451">
        <w:rPr>
          <w:rFonts w:eastAsia="TimesNewRomanPSMT"/>
        </w:rPr>
        <w:t>3) Ра</w:t>
      </w:r>
      <w:r>
        <w:rPr>
          <w:rFonts w:eastAsia="TimesNewRomanPSMT"/>
        </w:rPr>
        <w:t>с</w:t>
      </w:r>
      <w:r w:rsidRPr="00135451">
        <w:rPr>
          <w:rFonts w:eastAsia="TimesNewRomanPSMT"/>
        </w:rPr>
        <w:t>считать прогнозные значения по полученной модели на 1 и 2 шага</w:t>
      </w:r>
      <w:r>
        <w:rPr>
          <w:rFonts w:eastAsia="TimesNewRomanPSMT"/>
        </w:rPr>
        <w:t xml:space="preserve"> </w:t>
      </w:r>
      <w:r w:rsidRPr="00135451">
        <w:rPr>
          <w:rFonts w:eastAsia="TimesNewRomanPSMT"/>
        </w:rPr>
        <w:t>вперед.</w:t>
      </w:r>
    </w:p>
    <w:p w:rsidR="00135451" w:rsidRPr="00135451" w:rsidRDefault="00135451" w:rsidP="00135451">
      <w:pPr>
        <w:tabs>
          <w:tab w:val="left" w:pos="567"/>
        </w:tabs>
        <w:ind w:left="284" w:hanging="284"/>
        <w:jc w:val="both"/>
      </w:pPr>
    </w:p>
    <w:p w:rsidR="007C2248" w:rsidRPr="00135451" w:rsidRDefault="00135451" w:rsidP="00330F18">
      <w:pPr>
        <w:pStyle w:val="a5"/>
        <w:numPr>
          <w:ilvl w:val="0"/>
          <w:numId w:val="8"/>
        </w:numPr>
        <w:spacing w:after="0" w:line="276" w:lineRule="auto"/>
        <w:ind w:right="686"/>
        <w:jc w:val="both"/>
        <w:rPr>
          <w:b/>
        </w:rPr>
      </w:pPr>
      <w:r w:rsidRPr="00135451">
        <w:rPr>
          <w:rFonts w:eastAsia="TimesNewRomanPSMT"/>
          <w:b/>
        </w:rPr>
        <w:t>Модель авторегрессии</w:t>
      </w:r>
      <w:r w:rsidRPr="00135451">
        <w:rPr>
          <w:b/>
        </w:rPr>
        <w:t xml:space="preserve"> </w:t>
      </w:r>
    </w:p>
    <w:p w:rsidR="007C2248" w:rsidRPr="00B94719" w:rsidRDefault="007C2248" w:rsidP="007C2248">
      <w:pPr>
        <w:ind w:left="993"/>
        <w:jc w:val="center"/>
        <w:rPr>
          <w:b/>
        </w:rPr>
      </w:pPr>
      <w:r w:rsidRPr="00B94719">
        <w:rPr>
          <w:b/>
        </w:rPr>
        <w:t>Контрольная работа №3</w:t>
      </w:r>
    </w:p>
    <w:p w:rsidR="007C2248" w:rsidRDefault="007C2248" w:rsidP="007C2248">
      <w:pPr>
        <w:ind w:left="993"/>
        <w:jc w:val="both"/>
      </w:pPr>
    </w:p>
    <w:p w:rsidR="007C2248" w:rsidRPr="00284D4F" w:rsidRDefault="007C2248" w:rsidP="007C2248">
      <w:pPr>
        <w:pStyle w:val="af6"/>
        <w:spacing w:line="288" w:lineRule="auto"/>
        <w:ind w:firstLine="709"/>
        <w:jc w:val="center"/>
        <w:rPr>
          <w:spacing w:val="0"/>
          <w:sz w:val="24"/>
          <w:szCs w:val="24"/>
        </w:rPr>
      </w:pPr>
      <w:r w:rsidRPr="00284D4F">
        <w:rPr>
          <w:spacing w:val="0"/>
          <w:sz w:val="24"/>
          <w:szCs w:val="24"/>
        </w:rPr>
        <w:t>ВАРИАНТ №</w:t>
      </w:r>
    </w:p>
    <w:p w:rsidR="00135451" w:rsidRPr="00135451" w:rsidRDefault="00135451" w:rsidP="00135451">
      <w:pPr>
        <w:autoSpaceDE w:val="0"/>
        <w:autoSpaceDN w:val="0"/>
        <w:adjustRightInd w:val="0"/>
        <w:rPr>
          <w:rFonts w:eastAsia="TimesNewRomanPSMT"/>
        </w:rPr>
      </w:pPr>
      <w:r w:rsidRPr="00135451">
        <w:rPr>
          <w:rFonts w:eastAsia="TimesNewRomanPSMT"/>
          <w:b/>
        </w:rPr>
        <w:t>Задание.</w:t>
      </w:r>
      <w:r w:rsidRPr="00135451">
        <w:rPr>
          <w:rFonts w:eastAsia="TimesNewRomanPSMT"/>
        </w:rPr>
        <w:t xml:space="preserve"> На основании данных табл</w:t>
      </w:r>
      <w:r>
        <w:rPr>
          <w:rFonts w:eastAsia="TimesNewRomanPSMT"/>
        </w:rPr>
        <w:t>ицы</w:t>
      </w:r>
      <w:r w:rsidRPr="00135451">
        <w:rPr>
          <w:rFonts w:eastAsia="TimesNewRomanPSMT"/>
        </w:rPr>
        <w:t xml:space="preserve"> для соответствующего варианта</w:t>
      </w:r>
      <w:r>
        <w:rPr>
          <w:rFonts w:eastAsia="TimesNewRomanPSMT"/>
        </w:rPr>
        <w:t>:</w:t>
      </w:r>
    </w:p>
    <w:p w:rsidR="00135451" w:rsidRPr="00135451" w:rsidRDefault="00135451" w:rsidP="00135451">
      <w:pPr>
        <w:autoSpaceDE w:val="0"/>
        <w:autoSpaceDN w:val="0"/>
        <w:adjustRightInd w:val="0"/>
        <w:rPr>
          <w:rFonts w:eastAsia="TimesNewRomanPSMT"/>
        </w:rPr>
      </w:pPr>
      <w:r w:rsidRPr="00135451">
        <w:rPr>
          <w:rFonts w:eastAsia="TimesNewRomanPSMT"/>
        </w:rPr>
        <w:t xml:space="preserve">1. Построить </w:t>
      </w:r>
      <w:r>
        <w:rPr>
          <w:rFonts w:eastAsia="TimesNewRomanPSMT"/>
        </w:rPr>
        <w:t xml:space="preserve">заданное </w:t>
      </w:r>
      <w:r w:rsidRPr="00135451">
        <w:rPr>
          <w:rFonts w:eastAsia="TimesNewRomanPSMT"/>
        </w:rPr>
        <w:t>уравнение авторегрессии.</w:t>
      </w:r>
    </w:p>
    <w:p w:rsidR="00135451" w:rsidRPr="00135451" w:rsidRDefault="00135451" w:rsidP="00135451">
      <w:pPr>
        <w:autoSpaceDE w:val="0"/>
        <w:autoSpaceDN w:val="0"/>
        <w:adjustRightInd w:val="0"/>
        <w:rPr>
          <w:rFonts w:eastAsia="TimesNewRomanPSMT"/>
        </w:rPr>
      </w:pPr>
      <w:r w:rsidRPr="00135451">
        <w:rPr>
          <w:rFonts w:eastAsia="TimesNewRomanPSMT"/>
        </w:rPr>
        <w:t>2. Проверить значимость уравнения регрессии и отдельных коэффициентов.</w:t>
      </w:r>
    </w:p>
    <w:p w:rsidR="00135451" w:rsidRPr="00135451" w:rsidRDefault="00135451" w:rsidP="00135451">
      <w:pPr>
        <w:autoSpaceDE w:val="0"/>
        <w:autoSpaceDN w:val="0"/>
        <w:adjustRightInd w:val="0"/>
        <w:rPr>
          <w:rFonts w:eastAsia="TimesNewRomanPSMT"/>
        </w:rPr>
      </w:pPr>
      <w:r w:rsidRPr="00135451">
        <w:rPr>
          <w:rFonts w:eastAsia="TimesNewRomanPSMT"/>
        </w:rPr>
        <w:t>3. Дать интерпретацию полученным значениям параметров уравнения.</w:t>
      </w:r>
    </w:p>
    <w:p w:rsidR="007C2248" w:rsidRDefault="00135451" w:rsidP="00135451">
      <w:pPr>
        <w:pStyle w:val="af7"/>
        <w:rPr>
          <w:rFonts w:ascii="Times New Roman" w:eastAsia="TimesNewRomanPSMT" w:hAnsi="Times New Roman" w:cs="Times New Roman"/>
          <w:sz w:val="24"/>
          <w:szCs w:val="24"/>
        </w:rPr>
      </w:pPr>
      <w:r w:rsidRPr="00135451">
        <w:rPr>
          <w:rFonts w:ascii="Times New Roman" w:eastAsia="TimesNewRomanPSMT" w:hAnsi="Times New Roman" w:cs="Times New Roman"/>
          <w:sz w:val="24"/>
          <w:szCs w:val="24"/>
        </w:rPr>
        <w:t>4. Проверить наличие автокорреляции в остатках.</w:t>
      </w:r>
    </w:p>
    <w:p w:rsidR="00135451" w:rsidRPr="00135451" w:rsidRDefault="00135451" w:rsidP="00135451">
      <w:pPr>
        <w:pStyle w:val="af7"/>
        <w:rPr>
          <w:rFonts w:ascii="Times New Roman" w:eastAsia="MS Mincho" w:hAnsi="Times New Roman" w:cs="Times New Roman"/>
          <w:sz w:val="24"/>
          <w:szCs w:val="24"/>
        </w:rPr>
      </w:pPr>
    </w:p>
    <w:p w:rsidR="007C2248" w:rsidRDefault="007C2248" w:rsidP="00F65927">
      <w:pPr>
        <w:rPr>
          <w:b/>
        </w:rPr>
      </w:pPr>
    </w:p>
    <w:p w:rsidR="00F65927" w:rsidRDefault="00F65927" w:rsidP="00F65927">
      <w:pPr>
        <w:ind w:firstLine="567"/>
        <w:jc w:val="both"/>
      </w:pPr>
      <w:r>
        <w:t>В данном разделе РПД приведены типовые задания для проведения текущего контроля успеваемости студентов. Полный перечень заданий содержится в учебно-методическом комплексе по дисциплине «</w:t>
      </w:r>
      <w:r w:rsidR="00E4221A">
        <w:t>Математическое моделирование</w:t>
      </w:r>
      <w:r w:rsidRPr="00F65927">
        <w:t>», который размещен в личном кабинете преподавателя</w:t>
      </w:r>
      <w:r>
        <w:t xml:space="preserve"> на сайте университета</w:t>
      </w:r>
      <w:r w:rsidRPr="00F65927">
        <w:t>.</w:t>
      </w:r>
    </w:p>
    <w:p w:rsidR="00D3287A" w:rsidRPr="00803BD6" w:rsidRDefault="00D3287A" w:rsidP="00D3287A">
      <w:pPr>
        <w:spacing w:before="120"/>
        <w:ind w:firstLine="709"/>
        <w:jc w:val="both"/>
        <w:rPr>
          <w:b/>
        </w:rPr>
      </w:pPr>
    </w:p>
    <w:p w:rsidR="00F65927" w:rsidRPr="00F65927" w:rsidRDefault="00F65927" w:rsidP="00F65927">
      <w:pPr>
        <w:pStyle w:val="3"/>
        <w:jc w:val="center"/>
        <w:rPr>
          <w:rFonts w:ascii="Times New Roman" w:hAnsi="Times New Roman"/>
          <w:color w:val="auto"/>
        </w:rPr>
      </w:pPr>
      <w:r w:rsidRPr="00F65927">
        <w:rPr>
          <w:rFonts w:ascii="Times New Roman" w:hAnsi="Times New Roman"/>
          <w:color w:val="auto"/>
        </w:rPr>
        <w:t>Вопросы для собеседования (устного опроса)</w:t>
      </w:r>
    </w:p>
    <w:p w:rsidR="00F65927" w:rsidRPr="0018367B" w:rsidRDefault="00F65927" w:rsidP="00F65927">
      <w:pPr>
        <w:ind w:firstLine="709"/>
        <w:jc w:val="center"/>
        <w:rPr>
          <w:u w:val="single"/>
        </w:rPr>
      </w:pPr>
      <w:r w:rsidRPr="0018367B">
        <w:t>по дисциплине</w:t>
      </w:r>
      <w:r w:rsidR="00135451">
        <w:t xml:space="preserve"> </w:t>
      </w:r>
      <w:r w:rsidR="00E4221A">
        <w:rPr>
          <w:u w:val="single"/>
        </w:rPr>
        <w:t>Математическое моделирование</w:t>
      </w:r>
    </w:p>
    <w:p w:rsidR="00F65927" w:rsidRPr="0018367B" w:rsidRDefault="00F65927" w:rsidP="00F65927">
      <w:pPr>
        <w:ind w:firstLine="709"/>
        <w:jc w:val="center"/>
        <w:rPr>
          <w:vertAlign w:val="superscript"/>
        </w:rPr>
      </w:pPr>
      <w:r w:rsidRPr="0018367B">
        <w:rPr>
          <w:vertAlign w:val="superscript"/>
        </w:rPr>
        <w:t xml:space="preserve">                                   (наименование дисциплины)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 xml:space="preserve">Как вычисляется линейный коэффициент парной корреляции </w:t>
      </w:r>
      <w:proofErr w:type="spellStart"/>
      <w:proofErr w:type="gramStart"/>
      <w:r w:rsidRPr="00A73BBF">
        <w:rPr>
          <w:rFonts w:ascii="Times New Roman" w:eastAsia="TimesNewRomanPSMT" w:hAnsi="Times New Roman"/>
          <w:i/>
          <w:iCs/>
          <w:sz w:val="24"/>
          <w:szCs w:val="24"/>
        </w:rPr>
        <w:t>rxy</w:t>
      </w:r>
      <w:proofErr w:type="spellEnd"/>
      <w:r w:rsidRPr="00A73BBF">
        <w:rPr>
          <w:rFonts w:ascii="Times New Roman" w:eastAsia="TimesNewRomanPSMT" w:hAnsi="Times New Roman"/>
          <w:i/>
          <w:iCs/>
          <w:sz w:val="24"/>
          <w:szCs w:val="24"/>
        </w:rPr>
        <w:t xml:space="preserve"> </w:t>
      </w:r>
      <w:r w:rsidRPr="00A73BBF">
        <w:rPr>
          <w:rFonts w:ascii="Times New Roman" w:eastAsia="TimesNewRomanPSMT" w:hAnsi="Times New Roman"/>
          <w:sz w:val="24"/>
          <w:szCs w:val="24"/>
        </w:rPr>
        <w:t>?</w:t>
      </w:r>
      <w:proofErr w:type="gramEnd"/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 xml:space="preserve">Как вычисляется индекс корреляции </w:t>
      </w:r>
      <w:r w:rsidRPr="00A73BBF">
        <w:rPr>
          <w:rFonts w:ascii="Times New Roman" w:eastAsia="TimesNewRomanPSMT" w:hAnsi="Times New Roman"/>
          <w:i/>
          <w:iCs/>
          <w:sz w:val="24"/>
          <w:szCs w:val="24"/>
        </w:rPr>
        <w:t>R</w:t>
      </w:r>
      <w:r w:rsidRPr="00A73BBF">
        <w:rPr>
          <w:rFonts w:ascii="Times New Roman" w:eastAsia="TimesNewRomanPSMT" w:hAnsi="Times New Roman"/>
          <w:sz w:val="24"/>
          <w:szCs w:val="24"/>
        </w:rPr>
        <w:t>?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 xml:space="preserve">Как осуществляется оценка статистической значимости линейного коэффициента парной корреляции </w:t>
      </w:r>
      <w:proofErr w:type="spellStart"/>
      <w:proofErr w:type="gramStart"/>
      <w:r w:rsidRPr="00A73BBF">
        <w:rPr>
          <w:rFonts w:ascii="Times New Roman" w:eastAsia="TimesNewRomanPSMT" w:hAnsi="Times New Roman"/>
          <w:i/>
          <w:iCs/>
          <w:sz w:val="24"/>
          <w:szCs w:val="24"/>
        </w:rPr>
        <w:t>rxy</w:t>
      </w:r>
      <w:proofErr w:type="spellEnd"/>
      <w:r w:rsidRPr="00A73BBF">
        <w:rPr>
          <w:rFonts w:ascii="Times New Roman" w:eastAsia="TimesNewRomanPSMT" w:hAnsi="Times New Roman"/>
          <w:i/>
          <w:iCs/>
          <w:sz w:val="24"/>
          <w:szCs w:val="24"/>
        </w:rPr>
        <w:t xml:space="preserve"> </w:t>
      </w:r>
      <w:r w:rsidRPr="00A73BBF">
        <w:rPr>
          <w:rFonts w:ascii="Times New Roman" w:eastAsia="TimesNewRomanPSMT" w:hAnsi="Times New Roman"/>
          <w:sz w:val="24"/>
          <w:szCs w:val="24"/>
        </w:rPr>
        <w:t>?</w:t>
      </w:r>
      <w:proofErr w:type="gramEnd"/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 xml:space="preserve">Как осуществляется оценка статистической значимости индекса корреляции </w:t>
      </w:r>
      <w:r w:rsidRPr="00A73BBF">
        <w:rPr>
          <w:rFonts w:ascii="Times New Roman" w:eastAsia="TimesNewRomanPSMT" w:hAnsi="Times New Roman"/>
          <w:i/>
          <w:iCs/>
          <w:sz w:val="24"/>
          <w:szCs w:val="24"/>
        </w:rPr>
        <w:t>R</w:t>
      </w:r>
      <w:r w:rsidRPr="00A73BBF">
        <w:rPr>
          <w:rFonts w:ascii="Times New Roman" w:eastAsia="TimesNewRomanPSMT" w:hAnsi="Times New Roman"/>
          <w:sz w:val="24"/>
          <w:szCs w:val="24"/>
        </w:rPr>
        <w:t>?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A73BBF">
        <w:rPr>
          <w:rFonts w:ascii="Times New Roman" w:eastAsia="TimesNewRomanPSMT" w:hAnsi="Times New Roman"/>
          <w:sz w:val="24"/>
          <w:szCs w:val="24"/>
        </w:rPr>
        <w:t>Что называется</w:t>
      </w:r>
      <w:proofErr w:type="gramEnd"/>
      <w:r w:rsidRPr="00A73BBF">
        <w:rPr>
          <w:rFonts w:ascii="Times New Roman" w:eastAsia="TimesNewRomanPSMT" w:hAnsi="Times New Roman"/>
          <w:sz w:val="24"/>
          <w:szCs w:val="24"/>
        </w:rPr>
        <w:t xml:space="preserve"> уровнем значимости?</w:t>
      </w:r>
    </w:p>
    <w:p w:rsidR="009C774D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lastRenderedPageBreak/>
        <w:t>Как строится доверительный интервал для линейного коэффициента парной</w:t>
      </w:r>
      <w:r w:rsidR="00A73BBF" w:rsidRPr="00A73BBF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A73BBF">
        <w:rPr>
          <w:rFonts w:ascii="Times New Roman" w:eastAsia="TimesNewRomanPSMT" w:hAnsi="Times New Roman"/>
          <w:sz w:val="24"/>
          <w:szCs w:val="24"/>
        </w:rPr>
        <w:t>корреляции?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Что понимается под парной регрессией?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Какие задачи решаются при построении уравнения регрессии?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Какие методы применяются для выбора вида модели регрессии?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Какие функции чаще всего используются для построения уравнения парной регрессии?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Какой вид имеет система нормальных уравнений метода наименьших</w:t>
      </w:r>
      <w:r w:rsidR="00A73BBF" w:rsidRPr="00A73BBF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A73BBF">
        <w:rPr>
          <w:rFonts w:ascii="Times New Roman" w:eastAsia="TimesNewRomanPSMT" w:hAnsi="Times New Roman"/>
          <w:sz w:val="24"/>
          <w:szCs w:val="24"/>
        </w:rPr>
        <w:t>квадратов в случае линейной регрессии?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вычисляется и что показывает индекс детерминации?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проверяется значимость уравнения регрессии?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проверяется значимость коэффициентов уравнения регрессии?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Понятие доверительного интервала для коэффициентов регрессии.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Понятие точечного и интервального прогноза по уравнению линейной</w:t>
      </w:r>
      <w:r w:rsidR="00A73BBF" w:rsidRPr="00A73BBF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A73BBF">
        <w:rPr>
          <w:rFonts w:ascii="Times New Roman" w:eastAsia="TimesNewRomanPSMT" w:hAnsi="Times New Roman"/>
          <w:sz w:val="24"/>
          <w:szCs w:val="24"/>
        </w:rPr>
        <w:t>регрессии.</w:t>
      </w:r>
    </w:p>
    <w:p w:rsidR="00BE0FB3" w:rsidRPr="00A73BBF" w:rsidRDefault="00BE0FB3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 xml:space="preserve">Как вычисляются и что показывают коэффициент эластичности </w:t>
      </w:r>
      <w:r w:rsidRPr="00A73BBF">
        <w:rPr>
          <w:rFonts w:ascii="Times New Roman" w:eastAsia="TimesNewRomanPSMT" w:hAnsi="Times New Roman"/>
          <w:i/>
          <w:iCs/>
          <w:sz w:val="24"/>
          <w:szCs w:val="24"/>
        </w:rPr>
        <w:t>Э</w:t>
      </w:r>
      <w:r w:rsidRPr="00A73BBF">
        <w:rPr>
          <w:rFonts w:ascii="Times New Roman" w:eastAsia="TimesNewRomanPSMT" w:hAnsi="Times New Roman"/>
          <w:sz w:val="24"/>
          <w:szCs w:val="24"/>
        </w:rPr>
        <w:t xml:space="preserve">, средний коэффициент эластичности </w:t>
      </w:r>
      <w:proofErr w:type="gramStart"/>
      <w:r w:rsidRPr="00A73BBF">
        <w:rPr>
          <w:rFonts w:ascii="Times New Roman" w:eastAsia="TimesNewRomanPSMT" w:hAnsi="Times New Roman"/>
          <w:i/>
          <w:iCs/>
          <w:sz w:val="24"/>
          <w:szCs w:val="24"/>
        </w:rPr>
        <w:t xml:space="preserve">Ý </w:t>
      </w:r>
      <w:r w:rsidRPr="00A73BBF">
        <w:rPr>
          <w:rFonts w:ascii="Times New Roman" w:eastAsia="TimesNewRomanPSMT" w:hAnsi="Times New Roman"/>
          <w:sz w:val="24"/>
          <w:szCs w:val="24"/>
        </w:rPr>
        <w:t>?</w:t>
      </w:r>
      <w:proofErr w:type="gramEnd"/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Что понимается под множественной регрессией?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Какие задачи решаются при построении уравнения регрессии?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Какие задачи решаются при спецификации модели?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Какие требования предъявляются к факторам, включаемым в уравнение регрессии?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 xml:space="preserve">Что понимается под </w:t>
      </w:r>
      <w:proofErr w:type="spellStart"/>
      <w:r w:rsidRPr="00A73BBF">
        <w:rPr>
          <w:rFonts w:ascii="Times New Roman" w:eastAsia="TimesNewRomanPSMT" w:hAnsi="Times New Roman"/>
          <w:sz w:val="24"/>
          <w:szCs w:val="24"/>
        </w:rPr>
        <w:t>коллинеарностью</w:t>
      </w:r>
      <w:proofErr w:type="spellEnd"/>
      <w:r w:rsidRPr="00A73BBF">
        <w:rPr>
          <w:rFonts w:ascii="Times New Roman" w:eastAsia="TimesNewRomanPSMT" w:hAnsi="Times New Roman"/>
          <w:sz w:val="24"/>
          <w:szCs w:val="24"/>
        </w:rPr>
        <w:t xml:space="preserve"> факторов?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 xml:space="preserve">Как проверяется наличие </w:t>
      </w:r>
      <w:proofErr w:type="spellStart"/>
      <w:r w:rsidRPr="00A73BBF">
        <w:rPr>
          <w:rFonts w:ascii="Times New Roman" w:eastAsia="TimesNewRomanPSMT" w:hAnsi="Times New Roman"/>
          <w:sz w:val="24"/>
          <w:szCs w:val="24"/>
        </w:rPr>
        <w:t>коллинеарности</w:t>
      </w:r>
      <w:proofErr w:type="spellEnd"/>
      <w:r w:rsidRPr="00A73BBF">
        <w:rPr>
          <w:rFonts w:ascii="Times New Roman" w:eastAsia="TimesNewRomanPSMT" w:hAnsi="Times New Roman"/>
          <w:sz w:val="24"/>
          <w:szCs w:val="24"/>
        </w:rPr>
        <w:t>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 xml:space="preserve">Какие подходы применяются для преодоления </w:t>
      </w:r>
      <w:proofErr w:type="spellStart"/>
      <w:r w:rsidRPr="00A73BBF">
        <w:rPr>
          <w:rFonts w:ascii="Times New Roman" w:eastAsia="TimesNewRomanPSMT" w:hAnsi="Times New Roman"/>
          <w:sz w:val="24"/>
          <w:szCs w:val="24"/>
        </w:rPr>
        <w:t>межфакторной</w:t>
      </w:r>
      <w:proofErr w:type="spellEnd"/>
      <w:r w:rsidRPr="00A73BBF">
        <w:rPr>
          <w:rFonts w:ascii="Times New Roman" w:eastAsia="TimesNewRomanPSMT" w:hAnsi="Times New Roman"/>
          <w:sz w:val="24"/>
          <w:szCs w:val="24"/>
        </w:rPr>
        <w:t xml:space="preserve"> корреляции?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Какие функции чаще используются для построения уравнения множественной регрессии?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По какой формуле вычисляется индекс множественной корреляции?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вычисляются индекс множественной детерминации?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Что означает низкое значение коэффициента множественной корреляции?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проверяется значимость уравнения регрессии и отдельных коэффициентов?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строятся частные уравнения регрессии?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вычисляются средние частные коэффициенты эластичности?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Что понимается под гомоскедастичностью ряда остатков?</w:t>
      </w:r>
    </w:p>
    <w:p w:rsidR="00BE0FB3" w:rsidRPr="00A73BBF" w:rsidRDefault="00A73BBF" w:rsidP="00A73BBF">
      <w:pPr>
        <w:pStyle w:val="af2"/>
        <w:numPr>
          <w:ilvl w:val="0"/>
          <w:numId w:val="28"/>
        </w:numPr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проверяется гипотеза о гомоскедастичности ряда остатков?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Какие виды систем уравнений применяются в эконометрике?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Что представляют собой структурная и приведенная форма модели?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Какие переменные называются эндогенными, экзогенными, предопределенными?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В чем заключается проблема идентификации модели?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Какие методы применяются для нахождения структурных коэффициентов модели для различных видов систем уравнений?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В каких случаях применяется косвенный МНК?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 xml:space="preserve">В каких случаях применяется </w:t>
      </w:r>
      <w:proofErr w:type="spellStart"/>
      <w:r w:rsidRPr="00A73BBF">
        <w:rPr>
          <w:rFonts w:ascii="Times New Roman" w:eastAsia="TimesNewRomanPSMT" w:hAnsi="Times New Roman"/>
          <w:sz w:val="24"/>
          <w:szCs w:val="24"/>
        </w:rPr>
        <w:t>двухшаговый</w:t>
      </w:r>
      <w:proofErr w:type="spellEnd"/>
      <w:r w:rsidRPr="00A73BBF">
        <w:rPr>
          <w:rFonts w:ascii="Times New Roman" w:eastAsia="TimesNewRomanPSMT" w:hAnsi="Times New Roman"/>
          <w:sz w:val="24"/>
          <w:szCs w:val="24"/>
        </w:rPr>
        <w:t xml:space="preserve"> МНК?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 xml:space="preserve">Опишите алгоритм применения </w:t>
      </w:r>
      <w:proofErr w:type="spellStart"/>
      <w:r w:rsidRPr="00A73BBF">
        <w:rPr>
          <w:rFonts w:ascii="Times New Roman" w:eastAsia="TimesNewRomanPSMT" w:hAnsi="Times New Roman"/>
          <w:sz w:val="24"/>
          <w:szCs w:val="24"/>
        </w:rPr>
        <w:t>двухшагового</w:t>
      </w:r>
      <w:proofErr w:type="spellEnd"/>
      <w:r w:rsidRPr="00A73BBF">
        <w:rPr>
          <w:rFonts w:ascii="Times New Roman" w:eastAsia="TimesNewRomanPSMT" w:hAnsi="Times New Roman"/>
          <w:sz w:val="24"/>
          <w:szCs w:val="24"/>
        </w:rPr>
        <w:t xml:space="preserve"> МНК.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Какие эконометрические модели называются динамическими?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Какой вид имеют модели авторегрессии?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Какой вид имеют из себя модели с распределенным лагом?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Что является значениями лаговых переменных?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интерпретируются параметры модели с распределенным лагом?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интерпретируются параметры модели авторегрессии?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осуществляется оценка параметров модели авторегрессии?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lastRenderedPageBreak/>
        <w:t>Что используется в качестве инструментальной переменной при оценке параметров модели авторегрессии?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Дайте определение стохастического процесса.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Дайте определение стационарного стохастического процесса в слабом (широком) смысле.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Какой стохастический процесс называется «белый шумом»?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Какими параметрами характеризуется стационарный процесс?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Дайте определение автоковариационной функции.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Охарактеризуйте процессы AR.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В каких случаях процессы AR являются стационарными?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Охарактеризуйте процессы MA.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Охарактеризуйте процессы ARMA.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Опишите модель ARMA(3,2).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используется автокорреляционная функция для идентификации модели стационарного стохастического процесса?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используется частная автокорреляционная функция для идентификации модели стационарного стохастического процесса?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осуществляется прогнозирование ARMA-процессов?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 xml:space="preserve">Что может служить признаком </w:t>
      </w:r>
      <w:proofErr w:type="spellStart"/>
      <w:r w:rsidRPr="00A73BBF">
        <w:rPr>
          <w:rFonts w:ascii="Times New Roman" w:eastAsia="TimesNewRomanPSMT" w:hAnsi="Times New Roman"/>
          <w:sz w:val="24"/>
          <w:szCs w:val="24"/>
        </w:rPr>
        <w:t>нестационарности</w:t>
      </w:r>
      <w:proofErr w:type="spellEnd"/>
      <w:r w:rsidRPr="00A73BBF">
        <w:rPr>
          <w:rFonts w:ascii="Times New Roman" w:eastAsia="TimesNewRomanPSMT" w:hAnsi="Times New Roman"/>
          <w:sz w:val="24"/>
          <w:szCs w:val="24"/>
        </w:rPr>
        <w:t xml:space="preserve"> временного ряда?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Для чего применяются тесты Дики-</w:t>
      </w:r>
      <w:proofErr w:type="spellStart"/>
      <w:r w:rsidRPr="00A73BBF">
        <w:rPr>
          <w:rFonts w:ascii="Times New Roman" w:eastAsia="TimesNewRomanPSMT" w:hAnsi="Times New Roman"/>
          <w:sz w:val="24"/>
          <w:szCs w:val="24"/>
        </w:rPr>
        <w:t>Фуллера</w:t>
      </w:r>
      <w:proofErr w:type="spellEnd"/>
      <w:r w:rsidRPr="00A73BBF">
        <w:rPr>
          <w:rFonts w:ascii="Times New Roman" w:eastAsia="TimesNewRomanPSMT" w:hAnsi="Times New Roman"/>
          <w:sz w:val="24"/>
          <w:szCs w:val="24"/>
        </w:rPr>
        <w:t>?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Охарактеризуйте процессы ARIMA.</w:t>
      </w:r>
    </w:p>
    <w:p w:rsidR="00A73BBF" w:rsidRPr="00A73BBF" w:rsidRDefault="00A73BBF" w:rsidP="00A73BBF">
      <w:pPr>
        <w:pStyle w:val="af2"/>
        <w:numPr>
          <w:ilvl w:val="0"/>
          <w:numId w:val="28"/>
        </w:numPr>
        <w:autoSpaceDE w:val="0"/>
        <w:autoSpaceDN w:val="0"/>
        <w:adjustRightInd w:val="0"/>
        <w:ind w:left="426"/>
        <w:rPr>
          <w:rFonts w:ascii="Times New Roman" w:eastAsia="TimesNewRomanPSMT" w:hAnsi="Times New Roman"/>
          <w:sz w:val="24"/>
          <w:szCs w:val="24"/>
        </w:rPr>
      </w:pPr>
      <w:r w:rsidRPr="00A73BBF">
        <w:rPr>
          <w:rFonts w:ascii="Times New Roman" w:eastAsia="TimesNewRomanPSMT" w:hAnsi="Times New Roman"/>
          <w:sz w:val="24"/>
          <w:szCs w:val="24"/>
        </w:rPr>
        <w:t>Как осуществляется прогнозирование ARMA-процессов на примере процесса ARMA(2,2)?</w:t>
      </w:r>
    </w:p>
    <w:p w:rsidR="00CB1438" w:rsidRPr="00F65927" w:rsidRDefault="00CB1438" w:rsidP="00F65927">
      <w:pPr>
        <w:pStyle w:val="3"/>
        <w:jc w:val="center"/>
        <w:rPr>
          <w:rFonts w:ascii="Times New Roman" w:hAnsi="Times New Roman"/>
          <w:color w:val="auto"/>
        </w:rPr>
      </w:pPr>
      <w:r w:rsidRPr="00F65927">
        <w:rPr>
          <w:rFonts w:ascii="Times New Roman" w:hAnsi="Times New Roman"/>
          <w:color w:val="auto"/>
        </w:rPr>
        <w:t>Дополнительные виды деятельности, за которые предусматриваются поощрительные баллы</w:t>
      </w:r>
    </w:p>
    <w:p w:rsidR="00CB1438" w:rsidRPr="00803BD6" w:rsidRDefault="00CB1438" w:rsidP="00330F18">
      <w:pPr>
        <w:numPr>
          <w:ilvl w:val="0"/>
          <w:numId w:val="2"/>
        </w:numPr>
      </w:pPr>
      <w:r w:rsidRPr="00803BD6">
        <w:t>Поиск информации по теме, предложенной преподавателем.</w:t>
      </w:r>
    </w:p>
    <w:p w:rsidR="00CB1438" w:rsidRPr="00803BD6" w:rsidRDefault="00CB1438" w:rsidP="00330F18">
      <w:pPr>
        <w:numPr>
          <w:ilvl w:val="0"/>
          <w:numId w:val="2"/>
        </w:numPr>
      </w:pPr>
      <w:r w:rsidRPr="00803BD6">
        <w:t>Подготовка доклада и выступление на учебном занятии, научном семинаре.</w:t>
      </w:r>
    </w:p>
    <w:p w:rsidR="00CB1438" w:rsidRPr="00803BD6" w:rsidRDefault="00CB1438" w:rsidP="00330F18">
      <w:pPr>
        <w:numPr>
          <w:ilvl w:val="0"/>
          <w:numId w:val="2"/>
        </w:numPr>
      </w:pPr>
      <w:r w:rsidRPr="00803BD6">
        <w:t>Изготовление учебных материалов (макетов, плакатов, презентаций и др.).</w:t>
      </w:r>
    </w:p>
    <w:p w:rsidR="00CB1438" w:rsidRPr="00803BD6" w:rsidRDefault="00CB1438" w:rsidP="00330F18">
      <w:pPr>
        <w:numPr>
          <w:ilvl w:val="0"/>
          <w:numId w:val="2"/>
        </w:numPr>
      </w:pPr>
      <w:r w:rsidRPr="00803BD6">
        <w:t>Работа в научно-исследовательском кружке.</w:t>
      </w:r>
    </w:p>
    <w:p w:rsidR="00CB1438" w:rsidRPr="00803BD6" w:rsidRDefault="009C774D" w:rsidP="001960E9">
      <w:pPr>
        <w:numPr>
          <w:ilvl w:val="0"/>
          <w:numId w:val="2"/>
        </w:numPr>
      </w:pPr>
      <w:r w:rsidRPr="00803BD6">
        <w:t>Участие в научных конференция</w:t>
      </w:r>
    </w:p>
    <w:p w:rsidR="005357ED" w:rsidRPr="00803BD6" w:rsidRDefault="005357ED" w:rsidP="004B3BB1">
      <w:pPr>
        <w:autoSpaceDE w:val="0"/>
        <w:autoSpaceDN w:val="0"/>
        <w:adjustRightInd w:val="0"/>
        <w:rPr>
          <w:b/>
        </w:rPr>
      </w:pPr>
    </w:p>
    <w:p w:rsidR="00FC7ED8" w:rsidRPr="00FC7ED8" w:rsidRDefault="00FC7ED8" w:rsidP="00FC7ED8">
      <w:pPr>
        <w:ind w:firstLine="709"/>
        <w:jc w:val="both"/>
      </w:pPr>
      <w:r w:rsidRPr="00FC7ED8">
        <w:t xml:space="preserve">В процессе освоения дисциплины студентами, обучающимися </w:t>
      </w:r>
      <w:r w:rsidRPr="00FC7ED8">
        <w:rPr>
          <w:b/>
          <w:u w:val="single"/>
        </w:rPr>
        <w:t>по заочной форме,</w:t>
      </w:r>
      <w:r w:rsidRPr="00FC7ED8">
        <w:t xml:space="preserve"> для оценки качества самостоятельной подготовки, предусмотрено выполнение контрольной работы. Контрольная работа разработана в 30 вариантах и проводится в форме теста. Вариант назначается студенту по двум последним цифрам зачетной книжки.</w:t>
      </w:r>
    </w:p>
    <w:p w:rsidR="00FC7ED8" w:rsidRPr="00FC7ED8" w:rsidRDefault="00FC7ED8" w:rsidP="00FC7ED8">
      <w:pPr>
        <w:ind w:firstLine="709"/>
        <w:jc w:val="both"/>
      </w:pPr>
      <w:r w:rsidRPr="00FC7ED8">
        <w:t xml:space="preserve">Целью контрольной работы является оценка самостоятельного освоения материала студентами-заочниками. Контрольная работа включает: два теоретических вопроса и три практико-ориентированных задания. </w:t>
      </w:r>
    </w:p>
    <w:p w:rsidR="00FC7ED8" w:rsidRPr="00FC7ED8" w:rsidRDefault="00FC7ED8" w:rsidP="00FC7ED8">
      <w:pPr>
        <w:pStyle w:val="3"/>
        <w:jc w:val="center"/>
        <w:rPr>
          <w:rFonts w:ascii="Times New Roman" w:hAnsi="Times New Roman"/>
          <w:color w:val="auto"/>
        </w:rPr>
      </w:pPr>
      <w:r w:rsidRPr="00FC7ED8">
        <w:rPr>
          <w:rFonts w:ascii="Times New Roman" w:hAnsi="Times New Roman"/>
          <w:color w:val="auto"/>
        </w:rPr>
        <w:t>Типовая контрольная работа для студентов заочной формы обучения</w:t>
      </w:r>
    </w:p>
    <w:p w:rsidR="00FC7ED8" w:rsidRPr="00EB7EDB" w:rsidRDefault="00FC7ED8" w:rsidP="00EB7EDB">
      <w:pPr>
        <w:tabs>
          <w:tab w:val="left" w:pos="1134"/>
        </w:tabs>
        <w:jc w:val="center"/>
        <w:rPr>
          <w:b/>
        </w:rPr>
      </w:pPr>
      <w:r w:rsidRPr="00EB7EDB">
        <w:rPr>
          <w:b/>
        </w:rPr>
        <w:t>Вариант *</w:t>
      </w:r>
    </w:p>
    <w:p w:rsidR="00FC7ED8" w:rsidRPr="002D114A" w:rsidRDefault="00FC7ED8" w:rsidP="00FC7ED8">
      <w:pPr>
        <w:tabs>
          <w:tab w:val="left" w:pos="1134"/>
        </w:tabs>
      </w:pPr>
    </w:p>
    <w:p w:rsidR="002D114A" w:rsidRPr="002D114A" w:rsidRDefault="002D114A" w:rsidP="002D114A">
      <w:pPr>
        <w:autoSpaceDE w:val="0"/>
        <w:autoSpaceDN w:val="0"/>
        <w:adjustRightInd w:val="0"/>
        <w:rPr>
          <w:rFonts w:eastAsia="TimesNewRomanPSMT"/>
        </w:rPr>
      </w:pPr>
      <w:r w:rsidRPr="002D114A">
        <w:rPr>
          <w:rFonts w:eastAsia="TimesNewRomanPSMT"/>
          <w:b/>
        </w:rPr>
        <w:t>Задание.</w:t>
      </w:r>
      <w:r w:rsidRPr="002D114A">
        <w:rPr>
          <w:rFonts w:eastAsia="TimesNewRomanPSMT"/>
        </w:rPr>
        <w:t xml:space="preserve"> На основании данных табл</w:t>
      </w:r>
      <w:r>
        <w:rPr>
          <w:rFonts w:eastAsia="TimesNewRomanPSMT"/>
        </w:rPr>
        <w:t>ицы</w:t>
      </w:r>
      <w:r w:rsidRPr="002D114A">
        <w:rPr>
          <w:rFonts w:eastAsia="TimesNewRomanPSMT"/>
        </w:rPr>
        <w:t xml:space="preserve"> для соответствующего варианта</w:t>
      </w:r>
      <w:r>
        <w:rPr>
          <w:rFonts w:eastAsia="TimesNewRomanPSMT"/>
        </w:rPr>
        <w:t>:</w:t>
      </w:r>
    </w:p>
    <w:p w:rsidR="002D114A" w:rsidRPr="002D114A" w:rsidRDefault="002D114A" w:rsidP="002D114A">
      <w:pPr>
        <w:autoSpaceDE w:val="0"/>
        <w:autoSpaceDN w:val="0"/>
        <w:adjustRightInd w:val="0"/>
        <w:rPr>
          <w:rFonts w:eastAsia="TimesNewRomanPSMT"/>
        </w:rPr>
      </w:pPr>
      <w:r w:rsidRPr="002D114A">
        <w:rPr>
          <w:rFonts w:eastAsia="TimesNewRomanPSMT"/>
        </w:rPr>
        <w:t xml:space="preserve">1) Проверить факторы на наличие </w:t>
      </w:r>
      <w:proofErr w:type="spellStart"/>
      <w:r w:rsidRPr="002D114A">
        <w:rPr>
          <w:rFonts w:eastAsia="TimesNewRomanPSMT"/>
        </w:rPr>
        <w:t>коллинеарности</w:t>
      </w:r>
      <w:proofErr w:type="spellEnd"/>
      <w:r w:rsidRPr="002D114A">
        <w:rPr>
          <w:rFonts w:eastAsia="TimesNewRomanPSMT"/>
        </w:rPr>
        <w:t>. Отобрать неколлинеарные факторы.</w:t>
      </w:r>
    </w:p>
    <w:p w:rsidR="002D114A" w:rsidRPr="002D114A" w:rsidRDefault="002D114A" w:rsidP="002D114A">
      <w:pPr>
        <w:autoSpaceDE w:val="0"/>
        <w:autoSpaceDN w:val="0"/>
        <w:adjustRightInd w:val="0"/>
        <w:rPr>
          <w:rFonts w:eastAsia="TimesNewRomanPSMT"/>
        </w:rPr>
      </w:pPr>
      <w:r w:rsidRPr="002D114A">
        <w:rPr>
          <w:rFonts w:eastAsia="TimesNewRomanPSMT"/>
        </w:rPr>
        <w:t>2) Построить уравнение линейной множественной регрессии.</w:t>
      </w:r>
    </w:p>
    <w:p w:rsidR="002D114A" w:rsidRPr="002D114A" w:rsidRDefault="002D114A" w:rsidP="002D114A">
      <w:pPr>
        <w:autoSpaceDE w:val="0"/>
        <w:autoSpaceDN w:val="0"/>
        <w:adjustRightInd w:val="0"/>
        <w:rPr>
          <w:rFonts w:eastAsia="TimesNewRomanPSMT"/>
        </w:rPr>
      </w:pPr>
      <w:r w:rsidRPr="002D114A">
        <w:rPr>
          <w:rFonts w:eastAsia="TimesNewRomanPSMT"/>
        </w:rPr>
        <w:t>3) Определить значения коэффициента множественной корреляции и коэффициента детерминации.</w:t>
      </w:r>
    </w:p>
    <w:p w:rsidR="002D114A" w:rsidRPr="002D114A" w:rsidRDefault="002D114A" w:rsidP="002D114A">
      <w:pPr>
        <w:autoSpaceDE w:val="0"/>
        <w:autoSpaceDN w:val="0"/>
        <w:adjustRightInd w:val="0"/>
        <w:rPr>
          <w:rFonts w:eastAsia="TimesNewRomanPSMT"/>
        </w:rPr>
      </w:pPr>
      <w:r w:rsidRPr="002D114A">
        <w:rPr>
          <w:rFonts w:eastAsia="TimesNewRomanPSMT"/>
        </w:rPr>
        <w:t>4) Проверить значимость уравнения при заданном уровне значимости.</w:t>
      </w:r>
    </w:p>
    <w:p w:rsidR="002D114A" w:rsidRPr="002D114A" w:rsidRDefault="002D114A" w:rsidP="002D114A">
      <w:pPr>
        <w:autoSpaceDE w:val="0"/>
        <w:autoSpaceDN w:val="0"/>
        <w:adjustRightInd w:val="0"/>
        <w:rPr>
          <w:rFonts w:eastAsia="TimesNewRomanPSMT"/>
        </w:rPr>
      </w:pPr>
      <w:r w:rsidRPr="002D114A">
        <w:rPr>
          <w:rFonts w:eastAsia="TimesNewRomanPSMT"/>
        </w:rPr>
        <w:t>5) Проверить значимость коэффициентов уравнения при заданном уровне</w:t>
      </w:r>
      <w:r>
        <w:rPr>
          <w:rFonts w:eastAsia="TimesNewRomanPSMT"/>
        </w:rPr>
        <w:t xml:space="preserve"> </w:t>
      </w:r>
      <w:r w:rsidRPr="002D114A">
        <w:rPr>
          <w:rFonts w:eastAsia="TimesNewRomanPSMT"/>
        </w:rPr>
        <w:t>значимости.</w:t>
      </w:r>
    </w:p>
    <w:p w:rsidR="002D114A" w:rsidRPr="002D114A" w:rsidRDefault="002D114A" w:rsidP="002D114A">
      <w:pPr>
        <w:autoSpaceDE w:val="0"/>
        <w:autoSpaceDN w:val="0"/>
        <w:adjustRightInd w:val="0"/>
        <w:rPr>
          <w:rFonts w:eastAsia="TimesNewRomanPSMT"/>
        </w:rPr>
      </w:pPr>
      <w:r w:rsidRPr="002D114A">
        <w:rPr>
          <w:rFonts w:eastAsia="TimesNewRomanPSMT"/>
        </w:rPr>
        <w:t>6) Построить уравнение линейной множественной регрессии с учетом</w:t>
      </w:r>
      <w:r>
        <w:rPr>
          <w:rFonts w:eastAsia="TimesNewRomanPSMT"/>
        </w:rPr>
        <w:t xml:space="preserve"> </w:t>
      </w:r>
      <w:r w:rsidRPr="002D114A">
        <w:rPr>
          <w:rFonts w:eastAsia="TimesNewRomanPSMT"/>
        </w:rPr>
        <w:t>только значимых факторов.</w:t>
      </w:r>
    </w:p>
    <w:p w:rsidR="002D114A" w:rsidRPr="002D114A" w:rsidRDefault="002D114A" w:rsidP="002D114A">
      <w:pPr>
        <w:autoSpaceDE w:val="0"/>
        <w:autoSpaceDN w:val="0"/>
        <w:adjustRightInd w:val="0"/>
        <w:rPr>
          <w:rFonts w:eastAsia="TimesNewRomanPSMT"/>
        </w:rPr>
      </w:pPr>
      <w:r w:rsidRPr="002D114A">
        <w:rPr>
          <w:rFonts w:eastAsia="TimesNewRomanPSMT"/>
        </w:rPr>
        <w:lastRenderedPageBreak/>
        <w:t>7) Проверить гипотезу о гомоскедастичности ряда остатков с уровнем значимости α = 0,05.</w:t>
      </w:r>
    </w:p>
    <w:p w:rsidR="002D114A" w:rsidRPr="002D114A" w:rsidRDefault="002D114A" w:rsidP="002D114A">
      <w:pPr>
        <w:autoSpaceDE w:val="0"/>
        <w:autoSpaceDN w:val="0"/>
        <w:adjustRightInd w:val="0"/>
        <w:rPr>
          <w:rFonts w:eastAsia="TimesNewRomanPSMT"/>
        </w:rPr>
      </w:pPr>
      <w:r w:rsidRPr="002D114A">
        <w:rPr>
          <w:rFonts w:eastAsia="TimesNewRomanPSMT"/>
        </w:rPr>
        <w:t>8) Построить частные уравнения регрессии.</w:t>
      </w:r>
    </w:p>
    <w:p w:rsidR="002D114A" w:rsidRPr="002D114A" w:rsidRDefault="002D114A" w:rsidP="002D114A">
      <w:pPr>
        <w:autoSpaceDE w:val="0"/>
        <w:autoSpaceDN w:val="0"/>
        <w:adjustRightInd w:val="0"/>
        <w:rPr>
          <w:rFonts w:eastAsia="TimesNewRomanPSMT"/>
        </w:rPr>
      </w:pPr>
      <w:r w:rsidRPr="002D114A">
        <w:rPr>
          <w:rFonts w:eastAsia="TimesNewRomanPSMT"/>
        </w:rPr>
        <w:t>9) Определить средние частные коэффициенты эластичности.</w:t>
      </w:r>
    </w:p>
    <w:p w:rsidR="002D114A" w:rsidRPr="002D114A" w:rsidRDefault="002D114A" w:rsidP="002D114A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91F69" w:rsidRPr="001A12AA" w:rsidRDefault="00C91F69" w:rsidP="00C91F69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1F69">
        <w:rPr>
          <w:rFonts w:ascii="Times New Roman" w:hAnsi="Times New Roman"/>
          <w:sz w:val="24"/>
          <w:szCs w:val="24"/>
        </w:rPr>
        <w:t>В данном разделе РПД приведены типовые задания для проведения текущего контроля успеваемости студентов. Полный перечень заданий содержится в учебно-методическом комплексе по дисциплине, который размещен в электронной информационно-образовательной среде Университета и доступен для обучающегося через его личный кабинет на сайте Университета.</w:t>
      </w:r>
    </w:p>
    <w:p w:rsidR="003E77AB" w:rsidRPr="00803BD6" w:rsidRDefault="003E77AB" w:rsidP="00705401">
      <w:pPr>
        <w:ind w:left="360"/>
        <w:jc w:val="both"/>
        <w:rPr>
          <w:b/>
        </w:rPr>
      </w:pPr>
    </w:p>
    <w:p w:rsidR="003E77AB" w:rsidRPr="00803BD6" w:rsidRDefault="003E77AB" w:rsidP="00CE43E4">
      <w:pPr>
        <w:ind w:firstLine="465"/>
        <w:jc w:val="both"/>
        <w:outlineLvl w:val="1"/>
        <w:rPr>
          <w:b/>
        </w:rPr>
      </w:pPr>
      <w:r w:rsidRPr="00803BD6">
        <w:rPr>
          <w:b/>
        </w:rPr>
        <w:t>7.5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3E77AB" w:rsidRPr="00803BD6" w:rsidRDefault="003E77AB" w:rsidP="00705401">
      <w:pPr>
        <w:pStyle w:val="12"/>
        <w:shd w:val="clear" w:color="auto" w:fill="auto"/>
        <w:spacing w:before="0" w:after="0" w:line="240" w:lineRule="auto"/>
        <w:ind w:left="360" w:firstLine="0"/>
      </w:pPr>
    </w:p>
    <w:p w:rsidR="003E77AB" w:rsidRPr="00803BD6" w:rsidRDefault="003E77AB" w:rsidP="00FD5882">
      <w:pPr>
        <w:pStyle w:val="12"/>
        <w:shd w:val="clear" w:color="auto" w:fill="auto"/>
        <w:spacing w:before="0" w:after="0" w:line="240" w:lineRule="auto"/>
        <w:ind w:firstLine="567"/>
      </w:pPr>
      <w:r w:rsidRPr="00803BD6">
        <w:t>Оценка знаний, умений и навыков и (или) опыта деятельности, характеризующие этапы формирования компетенций по дисциплине «</w:t>
      </w:r>
      <w:r w:rsidR="00E4221A">
        <w:rPr>
          <w:b/>
        </w:rPr>
        <w:t>Математическое моделирование</w:t>
      </w:r>
      <w:r w:rsidRPr="00803BD6">
        <w:t>» проводятся в форме текущего контроля и промежуточной аттестации.</w:t>
      </w:r>
    </w:p>
    <w:p w:rsidR="003E77AB" w:rsidRPr="00803BD6" w:rsidRDefault="003E77AB" w:rsidP="00FD5882">
      <w:pPr>
        <w:pStyle w:val="12"/>
        <w:shd w:val="clear" w:color="auto" w:fill="auto"/>
        <w:spacing w:before="0" w:after="0" w:line="240" w:lineRule="auto"/>
        <w:ind w:firstLine="567"/>
      </w:pPr>
      <w:r w:rsidRPr="00803BD6">
        <w:t xml:space="preserve">Текущий контроль проводится в течение семестра с целью определения уровня усвоения обучающимися знаний, формирования умений и навыков, своевременного выявления преподавателем недостатков в подготовке обучающихся и принятия необходимых мер по её корректировке, а </w:t>
      </w:r>
      <w:proofErr w:type="gramStart"/>
      <w:r w:rsidRPr="00803BD6">
        <w:t>так же</w:t>
      </w:r>
      <w:proofErr w:type="gramEnd"/>
      <w:r w:rsidRPr="00803BD6">
        <w:t xml:space="preserve"> для совершенствования методики обучения, организации учебной работы и оказания индивидуальной помощи обучающемуся.</w:t>
      </w:r>
    </w:p>
    <w:p w:rsidR="003E77AB" w:rsidRPr="00803BD6" w:rsidRDefault="003E77AB" w:rsidP="00FD5882">
      <w:pPr>
        <w:pStyle w:val="12"/>
        <w:shd w:val="clear" w:color="auto" w:fill="auto"/>
        <w:tabs>
          <w:tab w:val="left" w:pos="2340"/>
        </w:tabs>
        <w:spacing w:before="0" w:after="0" w:line="240" w:lineRule="auto"/>
        <w:ind w:firstLine="567"/>
      </w:pPr>
      <w:r w:rsidRPr="00803BD6">
        <w:t>Промежуточная аттестация по дисциплине «</w:t>
      </w:r>
      <w:r w:rsidR="00E4221A">
        <w:rPr>
          <w:b/>
        </w:rPr>
        <w:t>Математическое моделирование</w:t>
      </w:r>
      <w:r w:rsidRPr="00803BD6">
        <w:t xml:space="preserve">» проводится в виде </w:t>
      </w:r>
      <w:r w:rsidR="00161D22">
        <w:rPr>
          <w:b/>
        </w:rPr>
        <w:t>экзамена</w:t>
      </w:r>
      <w:r w:rsidRPr="00803BD6">
        <w:t>.</w:t>
      </w:r>
    </w:p>
    <w:p w:rsidR="00FD5882" w:rsidRPr="006F5657" w:rsidRDefault="00FD5882" w:rsidP="00FD5882">
      <w:pPr>
        <w:pStyle w:val="12"/>
        <w:shd w:val="clear" w:color="auto" w:fill="auto"/>
        <w:spacing w:before="0" w:after="0" w:line="240" w:lineRule="auto"/>
        <w:ind w:firstLine="709"/>
        <w:rPr>
          <w:rStyle w:val="115pt0pt"/>
          <w:color w:val="auto"/>
        </w:rPr>
      </w:pPr>
      <w:r w:rsidRPr="006F123B">
        <w:t xml:space="preserve">За знания, умения и навыки, приобретенные студентами в период их обучения, выставляются </w:t>
      </w:r>
      <w:proofErr w:type="gramStart"/>
      <w:r w:rsidRPr="006F123B">
        <w:t>оценки:  «</w:t>
      </w:r>
      <w:proofErr w:type="gramEnd"/>
      <w:r w:rsidRPr="006F123B">
        <w:t>ОТЛИЧНО», «ХОРОШО», «УДОВЛЕТВОРИТЕЛЬНО», «НЕУДОВЛЕТВОРИТЕЛЬ</w:t>
      </w:r>
      <w:r w:rsidRPr="006F5657">
        <w:rPr>
          <w:color w:val="auto"/>
        </w:rPr>
        <w:t>НО».</w:t>
      </w:r>
    </w:p>
    <w:p w:rsidR="00FD5882" w:rsidRDefault="00FD5882" w:rsidP="00FD5882">
      <w:pPr>
        <w:ind w:firstLine="709"/>
        <w:jc w:val="both"/>
      </w:pPr>
      <w:r>
        <w:rPr>
          <w:rStyle w:val="115pt0pt"/>
          <w:rFonts w:eastAsia="Calibri"/>
        </w:rPr>
        <w:t xml:space="preserve">Для </w:t>
      </w:r>
      <w:r w:rsidRPr="00F631C0">
        <w:rPr>
          <w:rStyle w:val="115pt0pt"/>
          <w:rFonts w:eastAsia="Calibri"/>
        </w:rPr>
        <w:t xml:space="preserve">оценивания знаний, умений, навыков и (или) опыта деятельности </w:t>
      </w:r>
      <w:r>
        <w:rPr>
          <w:rStyle w:val="115pt0pt"/>
          <w:rFonts w:eastAsia="Calibri"/>
        </w:rPr>
        <w:t xml:space="preserve">в университете применяется </w:t>
      </w:r>
      <w:proofErr w:type="spellStart"/>
      <w:r>
        <w:rPr>
          <w:rStyle w:val="115pt0pt"/>
          <w:rFonts w:eastAsia="Calibri"/>
        </w:rPr>
        <w:t>б</w:t>
      </w:r>
      <w:r w:rsidRPr="00A9016C">
        <w:rPr>
          <w:rStyle w:val="115pt0pt"/>
          <w:rFonts w:eastAsia="Calibri"/>
        </w:rPr>
        <w:t>алльно</w:t>
      </w:r>
      <w:proofErr w:type="spellEnd"/>
      <w:r w:rsidRPr="00A9016C">
        <w:rPr>
          <w:rStyle w:val="115pt0pt"/>
          <w:rFonts w:eastAsia="Calibri"/>
        </w:rPr>
        <w:t xml:space="preserve">-рейтинговая система оценки качества освоения </w:t>
      </w:r>
      <w:r>
        <w:rPr>
          <w:rStyle w:val="115pt0pt"/>
          <w:rFonts w:eastAsia="Calibri"/>
        </w:rPr>
        <w:t xml:space="preserve">образовательной программы. Оценка </w:t>
      </w:r>
      <w:proofErr w:type="gramStart"/>
      <w:r>
        <w:rPr>
          <w:rStyle w:val="115pt0pt"/>
          <w:rFonts w:eastAsia="Calibri"/>
        </w:rPr>
        <w:t xml:space="preserve">проводится </w:t>
      </w:r>
      <w:r w:rsidRPr="00A9016C">
        <w:rPr>
          <w:rStyle w:val="115pt0pt"/>
          <w:rFonts w:eastAsia="Calibri"/>
        </w:rPr>
        <w:t xml:space="preserve"> при</w:t>
      </w:r>
      <w:proofErr w:type="gramEnd"/>
      <w:r w:rsidRPr="00A9016C">
        <w:rPr>
          <w:rStyle w:val="115pt0pt"/>
          <w:rFonts w:eastAsia="Calibri"/>
        </w:rPr>
        <w:t xml:space="preserve"> проведении текущего контроля успеваемости и промежуточных аттестаций </w:t>
      </w:r>
      <w:r>
        <w:rPr>
          <w:rStyle w:val="115pt0pt"/>
          <w:rFonts w:eastAsia="Calibri"/>
        </w:rPr>
        <w:t>обучающихся.</w:t>
      </w:r>
    </w:p>
    <w:p w:rsidR="00FD5882" w:rsidRDefault="00FD5882" w:rsidP="00FD5882">
      <w:pPr>
        <w:ind w:firstLine="709"/>
        <w:jc w:val="both"/>
      </w:pPr>
      <w:r>
        <w:t>Рейтинговая оценка знаний является интегрированным показателем качества теоретических и практических знаний и навыков студентов по дисциплине и складывается из следующих компонентов:</w:t>
      </w:r>
    </w:p>
    <w:p w:rsidR="00FD5882" w:rsidRPr="00812A3E" w:rsidRDefault="00FD5882" w:rsidP="00812A3E">
      <w:pPr>
        <w:pStyle w:val="3"/>
        <w:jc w:val="center"/>
        <w:rPr>
          <w:rFonts w:ascii="Times New Roman" w:hAnsi="Times New Roman"/>
          <w:color w:val="auto"/>
        </w:rPr>
      </w:pPr>
      <w:r w:rsidRPr="00812A3E">
        <w:rPr>
          <w:rFonts w:ascii="Times New Roman" w:hAnsi="Times New Roman"/>
          <w:color w:val="auto"/>
        </w:rPr>
        <w:t xml:space="preserve">Состав </w:t>
      </w:r>
      <w:proofErr w:type="spellStart"/>
      <w:r w:rsidRPr="00812A3E">
        <w:rPr>
          <w:rFonts w:ascii="Times New Roman" w:hAnsi="Times New Roman"/>
          <w:color w:val="auto"/>
        </w:rPr>
        <w:t>балльно</w:t>
      </w:r>
      <w:proofErr w:type="spellEnd"/>
      <w:r w:rsidRPr="00812A3E">
        <w:rPr>
          <w:rFonts w:ascii="Times New Roman" w:hAnsi="Times New Roman"/>
          <w:color w:val="auto"/>
        </w:rPr>
        <w:t>-рейтинговой оценки</w:t>
      </w:r>
      <w:r w:rsidR="00FC7ED8" w:rsidRPr="00812A3E">
        <w:rPr>
          <w:rFonts w:ascii="Times New Roman" w:hAnsi="Times New Roman"/>
          <w:color w:val="auto"/>
        </w:rPr>
        <w:t xml:space="preserve"> студентов очной формы обучения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1058"/>
        <w:gridCol w:w="4535"/>
        <w:gridCol w:w="1098"/>
        <w:gridCol w:w="1099"/>
        <w:gridCol w:w="1186"/>
        <w:gridCol w:w="1014"/>
      </w:tblGrid>
      <w:tr w:rsidR="00FD5882" w:rsidRPr="00E626AA" w:rsidTr="00FD5882">
        <w:trPr>
          <w:cantSplit/>
          <w:trHeight w:val="250"/>
          <w:jc w:val="center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5882" w:rsidRPr="00A06033" w:rsidRDefault="00FD5882" w:rsidP="00FD58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6033">
              <w:rPr>
                <w:b/>
                <w:bCs/>
                <w:color w:val="000000"/>
                <w:sz w:val="20"/>
                <w:szCs w:val="20"/>
              </w:rPr>
              <w:t>конт</w:t>
            </w:r>
            <w:proofErr w:type="spellEnd"/>
            <w:r w:rsidRPr="00A06033">
              <w:rPr>
                <w:b/>
                <w:bCs/>
                <w:color w:val="000000"/>
                <w:sz w:val="20"/>
                <w:szCs w:val="20"/>
              </w:rPr>
              <w:t>-рольной</w:t>
            </w:r>
            <w:proofErr w:type="gramEnd"/>
            <w:r w:rsidRPr="00A06033">
              <w:rPr>
                <w:b/>
                <w:bCs/>
                <w:color w:val="000000"/>
                <w:sz w:val="20"/>
                <w:szCs w:val="20"/>
              </w:rPr>
              <w:t xml:space="preserve"> точки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A06033" w:rsidRDefault="00FD5882" w:rsidP="00FD58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Виды контроля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A06033" w:rsidRDefault="00FD5882" w:rsidP="00FD58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Максимальное количество баллов по уровням освоения компетенций</w:t>
            </w:r>
          </w:p>
        </w:tc>
      </w:tr>
      <w:tr w:rsidR="00FD5882" w:rsidRPr="00E626AA" w:rsidTr="00FD5882">
        <w:trPr>
          <w:trHeight w:val="473"/>
          <w:jc w:val="center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82" w:rsidRPr="00A06033" w:rsidRDefault="00FD5882" w:rsidP="00FD58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82" w:rsidRPr="00A06033" w:rsidRDefault="00FD5882" w:rsidP="00FD58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A06033" w:rsidRDefault="00FD5882" w:rsidP="00FD58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знать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A06033" w:rsidRDefault="00FD5882" w:rsidP="00FD58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уметь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A06033" w:rsidRDefault="00FD5882" w:rsidP="00FD58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владеть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A06033" w:rsidRDefault="00FD5882" w:rsidP="00FD58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FD5882" w:rsidRPr="00E626AA" w:rsidTr="00FD5882">
        <w:trPr>
          <w:trHeight w:val="319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882" w:rsidRPr="00E626AA" w:rsidRDefault="00FD5882" w:rsidP="00FD5882">
            <w:pPr>
              <w:rPr>
                <w:color w:val="000000"/>
              </w:rPr>
            </w:pPr>
            <w:r w:rsidRPr="00E626AA">
              <w:rPr>
                <w:color w:val="000000"/>
              </w:rPr>
              <w:t>1. 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882" w:rsidRPr="00E626AA" w:rsidRDefault="00FD5882" w:rsidP="00FD5882">
            <w:pPr>
              <w:jc w:val="both"/>
              <w:rPr>
                <w:color w:val="000000"/>
              </w:rPr>
            </w:pPr>
            <w:r w:rsidRPr="00E626AA">
              <w:rPr>
                <w:color w:val="000000"/>
              </w:rPr>
              <w:t>Контрольная точка №1 по тем</w:t>
            </w:r>
            <w:r>
              <w:rPr>
                <w:color w:val="000000"/>
              </w:rPr>
              <w:t>е1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161D22" w:rsidP="00161D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161D22" w:rsidP="00FD5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161D22" w:rsidP="00FD5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161D22" w:rsidP="00161D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161D22" w:rsidRPr="00E626AA" w:rsidTr="00FD5882">
        <w:trPr>
          <w:trHeight w:val="319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22" w:rsidRPr="00E626AA" w:rsidRDefault="00161D22" w:rsidP="00FD5882">
            <w:pPr>
              <w:rPr>
                <w:color w:val="000000"/>
              </w:rPr>
            </w:pPr>
            <w:r w:rsidRPr="00E626AA">
              <w:rPr>
                <w:color w:val="000000"/>
              </w:rPr>
              <w:t>2. 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22" w:rsidRPr="00E626AA" w:rsidRDefault="00161D22" w:rsidP="00FD5882">
            <w:pPr>
              <w:jc w:val="both"/>
              <w:rPr>
                <w:color w:val="000000"/>
              </w:rPr>
            </w:pPr>
            <w:r w:rsidRPr="00E626AA">
              <w:rPr>
                <w:color w:val="000000"/>
              </w:rPr>
              <w:t>Контрольная точка №2 по тем</w:t>
            </w:r>
            <w:r>
              <w:rPr>
                <w:color w:val="000000"/>
              </w:rPr>
              <w:t>е 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22" w:rsidRPr="00363FD6" w:rsidRDefault="00161D22" w:rsidP="00082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22" w:rsidRPr="00363FD6" w:rsidRDefault="00161D22" w:rsidP="00082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22" w:rsidRPr="00363FD6" w:rsidRDefault="00161D22" w:rsidP="00082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22" w:rsidRPr="00363FD6" w:rsidRDefault="00161D22" w:rsidP="00082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161D22" w:rsidRPr="00E626AA" w:rsidTr="00FD5882">
        <w:trPr>
          <w:trHeight w:val="319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22" w:rsidRPr="00E626AA" w:rsidRDefault="00161D22" w:rsidP="00FD5882">
            <w:pPr>
              <w:jc w:val="both"/>
              <w:rPr>
                <w:color w:val="000000"/>
              </w:rPr>
            </w:pPr>
            <w:r w:rsidRPr="00E626AA">
              <w:rPr>
                <w:color w:val="000000"/>
              </w:rPr>
              <w:t>3. 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22" w:rsidRPr="00E626AA" w:rsidRDefault="00161D22" w:rsidP="00FD5882">
            <w:pPr>
              <w:jc w:val="both"/>
              <w:rPr>
                <w:color w:val="000000"/>
              </w:rPr>
            </w:pPr>
            <w:r w:rsidRPr="00E626AA">
              <w:rPr>
                <w:color w:val="000000"/>
              </w:rPr>
              <w:t>Контрольная точка №3 по тем</w:t>
            </w:r>
            <w:r>
              <w:rPr>
                <w:color w:val="000000"/>
              </w:rPr>
              <w:t>е 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22" w:rsidRPr="00363FD6" w:rsidRDefault="00161D22" w:rsidP="00082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22" w:rsidRPr="00363FD6" w:rsidRDefault="00161D22" w:rsidP="00082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22" w:rsidRPr="00363FD6" w:rsidRDefault="00161D22" w:rsidP="00082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22" w:rsidRPr="00363FD6" w:rsidRDefault="00161D22" w:rsidP="00082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5882" w:rsidRPr="00E626AA" w:rsidTr="00FD5882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E626AA" w:rsidRDefault="00FD5882" w:rsidP="00FD5882">
            <w:pPr>
              <w:rPr>
                <w:color w:val="000000"/>
              </w:rPr>
            </w:pPr>
            <w:r w:rsidRPr="00E626AA">
              <w:rPr>
                <w:color w:val="000000"/>
              </w:rPr>
              <w:t xml:space="preserve">Сумма баллов </w:t>
            </w:r>
            <w:r>
              <w:rPr>
                <w:color w:val="000000"/>
              </w:rPr>
              <w:t>по итогам текущего и промежуточного контроля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161D22" w:rsidP="00FD5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161D22" w:rsidP="00FD5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161D22" w:rsidP="00FD5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FD5882" w:rsidP="00FD5882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60</w:t>
            </w:r>
          </w:p>
        </w:tc>
      </w:tr>
      <w:tr w:rsidR="00FD5882" w:rsidRPr="00E626AA" w:rsidTr="00022E71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E626AA" w:rsidRDefault="00FD5882" w:rsidP="001960E9">
            <w:pPr>
              <w:rPr>
                <w:color w:val="000000"/>
              </w:rPr>
            </w:pPr>
            <w:r>
              <w:rPr>
                <w:lang w:eastAsia="en-US"/>
              </w:rPr>
              <w:t>Активность на занятиях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FD5882" w:rsidP="00FD5882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363FD6" w:rsidP="00FD5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363FD6" w:rsidP="00FD5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FD5882" w:rsidP="00FD5882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10</w:t>
            </w:r>
          </w:p>
        </w:tc>
      </w:tr>
      <w:tr w:rsidR="00FD5882" w:rsidRPr="00E626AA" w:rsidTr="00022E71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E626AA" w:rsidRDefault="00FD5882" w:rsidP="00FD5882">
            <w:pPr>
              <w:rPr>
                <w:color w:val="000000"/>
              </w:rPr>
            </w:pPr>
            <w:r w:rsidRPr="00E626AA">
              <w:rPr>
                <w:lang w:eastAsia="en-US"/>
              </w:rPr>
              <w:t>Результативность работы на практических</w:t>
            </w:r>
            <w:r>
              <w:rPr>
                <w:lang w:eastAsia="en-US"/>
              </w:rPr>
              <w:t>, семинарских и лабораторных</w:t>
            </w:r>
            <w:r w:rsidRPr="00E626AA">
              <w:rPr>
                <w:lang w:eastAsia="en-US"/>
              </w:rPr>
              <w:t xml:space="preserve"> занятиях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FD5882" w:rsidP="00FD5882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FD5882" w:rsidP="00FD5882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FD5882" w:rsidP="00FD5882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FD5882" w:rsidP="00FD5882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15</w:t>
            </w:r>
          </w:p>
        </w:tc>
      </w:tr>
      <w:tr w:rsidR="00FD5882" w:rsidRPr="00E626AA" w:rsidTr="001960E9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E626AA" w:rsidRDefault="00FD5882" w:rsidP="00FD5882">
            <w:pPr>
              <w:rPr>
                <w:color w:val="000000"/>
              </w:rPr>
            </w:pPr>
            <w:r w:rsidRPr="00E626AA">
              <w:rPr>
                <w:lang w:eastAsia="en-US"/>
              </w:rPr>
              <w:t xml:space="preserve">Поощрительные баллы (написание статей, участие </w:t>
            </w:r>
            <w:r>
              <w:rPr>
                <w:lang w:eastAsia="en-US"/>
              </w:rPr>
              <w:t xml:space="preserve">в </w:t>
            </w:r>
            <w:r w:rsidRPr="00E626AA">
              <w:rPr>
                <w:lang w:eastAsia="en-US"/>
              </w:rPr>
              <w:t>конкурсах, победы на олимпиадах, выступления на конференциях)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363FD6" w:rsidP="00FD5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363FD6" w:rsidP="00FD5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FD5882" w:rsidP="00FD5882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15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363FD6" w:rsidRDefault="00FD5882" w:rsidP="00FD5882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15</w:t>
            </w:r>
          </w:p>
        </w:tc>
      </w:tr>
      <w:tr w:rsidR="00FD5882" w:rsidRPr="00E626AA" w:rsidTr="001960E9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022E71" w:rsidRDefault="00FD5882" w:rsidP="00FD5882">
            <w:pPr>
              <w:jc w:val="center"/>
              <w:rPr>
                <w:b/>
                <w:color w:val="000000"/>
              </w:rPr>
            </w:pPr>
            <w:r w:rsidRPr="00022E71">
              <w:rPr>
                <w:b/>
                <w:color w:val="000000"/>
              </w:rPr>
              <w:t>Итого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022E71" w:rsidRDefault="00363FD6" w:rsidP="00FD5882">
            <w:pPr>
              <w:jc w:val="center"/>
              <w:rPr>
                <w:b/>
                <w:color w:val="000000"/>
              </w:rPr>
            </w:pPr>
            <w:r w:rsidRPr="00022E71">
              <w:rPr>
                <w:b/>
                <w:color w:val="000000"/>
              </w:rPr>
              <w:t>3</w:t>
            </w:r>
            <w:r w:rsidR="00161D22">
              <w:rPr>
                <w:b/>
                <w:color w:val="00000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022E71" w:rsidRDefault="00363FD6" w:rsidP="00FD5882">
            <w:pPr>
              <w:jc w:val="center"/>
              <w:rPr>
                <w:b/>
                <w:color w:val="000000"/>
              </w:rPr>
            </w:pPr>
            <w:r w:rsidRPr="00022E71">
              <w:rPr>
                <w:b/>
                <w:color w:val="000000"/>
              </w:rPr>
              <w:t>2</w:t>
            </w:r>
            <w:r w:rsidR="00161D22">
              <w:rPr>
                <w:b/>
                <w:color w:val="000000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022E71" w:rsidRDefault="00161D22" w:rsidP="00FD588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82" w:rsidRPr="00022E71" w:rsidRDefault="00FD5882" w:rsidP="00FD5882">
            <w:pPr>
              <w:jc w:val="center"/>
              <w:rPr>
                <w:b/>
                <w:color w:val="000000"/>
              </w:rPr>
            </w:pPr>
            <w:r w:rsidRPr="00022E71">
              <w:rPr>
                <w:b/>
                <w:color w:val="000000"/>
              </w:rPr>
              <w:t>100</w:t>
            </w:r>
          </w:p>
        </w:tc>
      </w:tr>
    </w:tbl>
    <w:p w:rsidR="00812A3E" w:rsidRPr="00812A3E" w:rsidRDefault="00812A3E" w:rsidP="00812A3E">
      <w:pPr>
        <w:pStyle w:val="3"/>
        <w:jc w:val="center"/>
        <w:rPr>
          <w:rFonts w:ascii="Times New Roman" w:hAnsi="Times New Roman"/>
          <w:color w:val="auto"/>
        </w:rPr>
      </w:pPr>
      <w:r w:rsidRPr="00812A3E">
        <w:rPr>
          <w:rFonts w:ascii="Times New Roman" w:hAnsi="Times New Roman"/>
          <w:color w:val="auto"/>
        </w:rPr>
        <w:lastRenderedPageBreak/>
        <w:t xml:space="preserve">Состав </w:t>
      </w:r>
      <w:proofErr w:type="spellStart"/>
      <w:r w:rsidRPr="00812A3E">
        <w:rPr>
          <w:rFonts w:ascii="Times New Roman" w:hAnsi="Times New Roman"/>
          <w:color w:val="auto"/>
        </w:rPr>
        <w:t>балльно</w:t>
      </w:r>
      <w:proofErr w:type="spellEnd"/>
      <w:r w:rsidRPr="00812A3E">
        <w:rPr>
          <w:rFonts w:ascii="Times New Roman" w:hAnsi="Times New Roman"/>
          <w:color w:val="auto"/>
        </w:rPr>
        <w:t xml:space="preserve">-рейтинговой оценки студентов </w:t>
      </w:r>
      <w:r>
        <w:rPr>
          <w:rFonts w:ascii="Times New Roman" w:hAnsi="Times New Roman"/>
          <w:color w:val="auto"/>
        </w:rPr>
        <w:t>за</w:t>
      </w:r>
      <w:r w:rsidRPr="00812A3E">
        <w:rPr>
          <w:rFonts w:ascii="Times New Roman" w:hAnsi="Times New Roman"/>
          <w:color w:val="auto"/>
        </w:rPr>
        <w:t>очной формы обучения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1058"/>
        <w:gridCol w:w="4535"/>
        <w:gridCol w:w="1098"/>
        <w:gridCol w:w="1099"/>
        <w:gridCol w:w="1186"/>
        <w:gridCol w:w="1014"/>
      </w:tblGrid>
      <w:tr w:rsidR="00812A3E" w:rsidRPr="00E626AA" w:rsidTr="0076012C">
        <w:trPr>
          <w:cantSplit/>
          <w:trHeight w:val="250"/>
          <w:jc w:val="center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A3E" w:rsidRPr="00A06033" w:rsidRDefault="00812A3E" w:rsidP="007601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6033">
              <w:rPr>
                <w:b/>
                <w:bCs/>
                <w:color w:val="000000"/>
                <w:sz w:val="20"/>
                <w:szCs w:val="20"/>
              </w:rPr>
              <w:t>конт</w:t>
            </w:r>
            <w:proofErr w:type="spellEnd"/>
            <w:r w:rsidRPr="00A06033">
              <w:rPr>
                <w:b/>
                <w:bCs/>
                <w:color w:val="000000"/>
                <w:sz w:val="20"/>
                <w:szCs w:val="20"/>
              </w:rPr>
              <w:t>-рольной</w:t>
            </w:r>
            <w:proofErr w:type="gramEnd"/>
            <w:r w:rsidRPr="00A06033">
              <w:rPr>
                <w:b/>
                <w:bCs/>
                <w:color w:val="000000"/>
                <w:sz w:val="20"/>
                <w:szCs w:val="20"/>
              </w:rPr>
              <w:t xml:space="preserve"> точки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A06033" w:rsidRDefault="00812A3E" w:rsidP="007601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Виды контроля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A06033" w:rsidRDefault="00812A3E" w:rsidP="007601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Максимальное количество баллов по уровням освоения компетенций</w:t>
            </w:r>
          </w:p>
        </w:tc>
      </w:tr>
      <w:tr w:rsidR="00812A3E" w:rsidRPr="00E626AA" w:rsidTr="0076012C">
        <w:trPr>
          <w:trHeight w:val="473"/>
          <w:jc w:val="center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3E" w:rsidRPr="00A06033" w:rsidRDefault="00812A3E" w:rsidP="007601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3E" w:rsidRPr="00A06033" w:rsidRDefault="00812A3E" w:rsidP="007601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A06033" w:rsidRDefault="00812A3E" w:rsidP="007601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знать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A06033" w:rsidRDefault="00812A3E" w:rsidP="007601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уметь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A06033" w:rsidRDefault="00812A3E" w:rsidP="007601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владеть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A06033" w:rsidRDefault="00812A3E" w:rsidP="007601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812A3E" w:rsidRPr="00E626AA" w:rsidTr="0076012C">
        <w:trPr>
          <w:trHeight w:val="319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3E" w:rsidRPr="00E626AA" w:rsidRDefault="00812A3E" w:rsidP="0076012C">
            <w:pPr>
              <w:rPr>
                <w:color w:val="000000"/>
              </w:rPr>
            </w:pPr>
            <w:r w:rsidRPr="00E626AA">
              <w:rPr>
                <w:color w:val="000000"/>
              </w:rPr>
              <w:t>1. 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3E" w:rsidRPr="00812A3E" w:rsidRDefault="00812A3E" w:rsidP="0076012C">
            <w:pPr>
              <w:jc w:val="both"/>
              <w:rPr>
                <w:color w:val="000000"/>
              </w:rPr>
            </w:pPr>
            <w:r w:rsidRPr="00812A3E">
              <w:rPr>
                <w:color w:val="000000"/>
              </w:rPr>
              <w:t xml:space="preserve">Контрольная точка по всем темам дисциплины (аудиторная)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jc w:val="center"/>
              <w:rPr>
                <w:color w:val="000000"/>
              </w:rPr>
            </w:pPr>
            <w:r w:rsidRPr="00812A3E">
              <w:rPr>
                <w:color w:val="00000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jc w:val="center"/>
              <w:rPr>
                <w:color w:val="000000"/>
              </w:rPr>
            </w:pPr>
            <w:r w:rsidRPr="00812A3E">
              <w:rPr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jc w:val="center"/>
              <w:rPr>
                <w:color w:val="000000"/>
              </w:rPr>
            </w:pPr>
            <w:r w:rsidRPr="00812A3E">
              <w:rPr>
                <w:color w:val="000000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jc w:val="center"/>
              <w:rPr>
                <w:color w:val="000000"/>
              </w:rPr>
            </w:pPr>
            <w:r w:rsidRPr="00812A3E">
              <w:rPr>
                <w:color w:val="000000"/>
              </w:rPr>
              <w:t>30</w:t>
            </w:r>
          </w:p>
        </w:tc>
      </w:tr>
      <w:tr w:rsidR="00812A3E" w:rsidRPr="00E626AA" w:rsidTr="0076012C">
        <w:trPr>
          <w:trHeight w:val="319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3E" w:rsidRPr="00E626AA" w:rsidRDefault="00812A3E" w:rsidP="0076012C">
            <w:pPr>
              <w:rPr>
                <w:color w:val="000000"/>
              </w:rPr>
            </w:pPr>
            <w:r w:rsidRPr="00E626AA">
              <w:rPr>
                <w:color w:val="000000"/>
              </w:rPr>
              <w:t>2. 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3E" w:rsidRPr="00812A3E" w:rsidRDefault="00812A3E" w:rsidP="0076012C">
            <w:pPr>
              <w:jc w:val="both"/>
              <w:rPr>
                <w:color w:val="000000"/>
              </w:rPr>
            </w:pPr>
            <w:r w:rsidRPr="00812A3E">
              <w:rPr>
                <w:color w:val="000000"/>
              </w:rPr>
              <w:t>Контрольная работа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jc w:val="center"/>
              <w:rPr>
                <w:color w:val="000000"/>
              </w:rPr>
            </w:pPr>
            <w:r w:rsidRPr="00812A3E">
              <w:rPr>
                <w:color w:val="00000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jc w:val="center"/>
              <w:rPr>
                <w:color w:val="000000"/>
              </w:rPr>
            </w:pPr>
            <w:r w:rsidRPr="00812A3E">
              <w:rPr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jc w:val="center"/>
              <w:rPr>
                <w:color w:val="000000"/>
              </w:rPr>
            </w:pPr>
            <w:r w:rsidRPr="00812A3E">
              <w:rPr>
                <w:color w:val="000000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jc w:val="center"/>
              <w:rPr>
                <w:color w:val="000000"/>
              </w:rPr>
            </w:pPr>
            <w:r w:rsidRPr="00812A3E">
              <w:rPr>
                <w:color w:val="000000"/>
              </w:rPr>
              <w:t>30</w:t>
            </w:r>
          </w:p>
        </w:tc>
      </w:tr>
      <w:tr w:rsidR="00812A3E" w:rsidRPr="00E626AA" w:rsidTr="0076012C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rPr>
                <w:color w:val="000000"/>
              </w:rPr>
            </w:pPr>
            <w:r w:rsidRPr="00812A3E">
              <w:rPr>
                <w:color w:val="000000"/>
              </w:rPr>
              <w:t>Сумма баллов по итогам текущего и промежуточного контроля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jc w:val="center"/>
              <w:rPr>
                <w:color w:val="000000"/>
              </w:rPr>
            </w:pPr>
            <w:r w:rsidRPr="00812A3E">
              <w:rPr>
                <w:color w:val="000000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jc w:val="center"/>
              <w:rPr>
                <w:color w:val="000000"/>
              </w:rPr>
            </w:pPr>
            <w:r w:rsidRPr="00812A3E">
              <w:rPr>
                <w:color w:val="000000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jc w:val="center"/>
              <w:rPr>
                <w:color w:val="000000"/>
              </w:rPr>
            </w:pPr>
            <w:r w:rsidRPr="00812A3E">
              <w:rPr>
                <w:color w:val="000000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812A3E" w:rsidRDefault="00812A3E" w:rsidP="0076012C">
            <w:pPr>
              <w:jc w:val="center"/>
              <w:rPr>
                <w:color w:val="000000"/>
              </w:rPr>
            </w:pPr>
            <w:r w:rsidRPr="00812A3E">
              <w:rPr>
                <w:color w:val="000000"/>
              </w:rPr>
              <w:t>60</w:t>
            </w:r>
          </w:p>
        </w:tc>
      </w:tr>
      <w:tr w:rsidR="00812A3E" w:rsidRPr="00E626AA" w:rsidTr="0076012C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E626AA" w:rsidRDefault="00812A3E" w:rsidP="0076012C">
            <w:pPr>
              <w:rPr>
                <w:color w:val="000000"/>
              </w:rPr>
            </w:pPr>
            <w:r>
              <w:rPr>
                <w:lang w:eastAsia="en-US"/>
              </w:rPr>
              <w:t>Активность на занятиях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363FD6" w:rsidRDefault="00812A3E" w:rsidP="0076012C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363FD6" w:rsidRDefault="00812A3E" w:rsidP="00760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363FD6" w:rsidRDefault="00812A3E" w:rsidP="00760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363FD6" w:rsidRDefault="00812A3E" w:rsidP="0076012C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10</w:t>
            </w:r>
          </w:p>
        </w:tc>
      </w:tr>
      <w:tr w:rsidR="00812A3E" w:rsidRPr="00E626AA" w:rsidTr="0076012C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E626AA" w:rsidRDefault="00812A3E" w:rsidP="0076012C">
            <w:pPr>
              <w:rPr>
                <w:color w:val="000000"/>
              </w:rPr>
            </w:pPr>
            <w:r w:rsidRPr="00E626AA">
              <w:rPr>
                <w:lang w:eastAsia="en-US"/>
              </w:rPr>
              <w:t>Результативность работы на практических</w:t>
            </w:r>
            <w:r>
              <w:rPr>
                <w:lang w:eastAsia="en-US"/>
              </w:rPr>
              <w:t>, семинарских и лабораторных</w:t>
            </w:r>
            <w:r w:rsidRPr="00E626AA">
              <w:rPr>
                <w:lang w:eastAsia="en-US"/>
              </w:rPr>
              <w:t xml:space="preserve"> занятиях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363FD6" w:rsidRDefault="00812A3E" w:rsidP="0076012C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363FD6" w:rsidRDefault="00812A3E" w:rsidP="0076012C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363FD6" w:rsidRDefault="00812A3E" w:rsidP="0076012C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363FD6" w:rsidRDefault="00812A3E" w:rsidP="0076012C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15</w:t>
            </w:r>
          </w:p>
        </w:tc>
      </w:tr>
      <w:tr w:rsidR="00812A3E" w:rsidRPr="00E626AA" w:rsidTr="0076012C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E626AA" w:rsidRDefault="00812A3E" w:rsidP="0076012C">
            <w:pPr>
              <w:rPr>
                <w:color w:val="000000"/>
              </w:rPr>
            </w:pPr>
            <w:r w:rsidRPr="00E626AA">
              <w:rPr>
                <w:lang w:eastAsia="en-US"/>
              </w:rPr>
              <w:t xml:space="preserve">Поощрительные баллы (написание статей, участие </w:t>
            </w:r>
            <w:r>
              <w:rPr>
                <w:lang w:eastAsia="en-US"/>
              </w:rPr>
              <w:t xml:space="preserve">в </w:t>
            </w:r>
            <w:r w:rsidRPr="00E626AA">
              <w:rPr>
                <w:lang w:eastAsia="en-US"/>
              </w:rPr>
              <w:t>конкурсах, победы на олимпиадах, выступления на конференциях)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363FD6" w:rsidRDefault="00812A3E" w:rsidP="00760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363FD6" w:rsidRDefault="00812A3E" w:rsidP="00760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363FD6" w:rsidRDefault="00812A3E" w:rsidP="0076012C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15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363FD6" w:rsidRDefault="00812A3E" w:rsidP="0076012C">
            <w:pPr>
              <w:jc w:val="center"/>
              <w:rPr>
                <w:color w:val="000000"/>
              </w:rPr>
            </w:pPr>
            <w:r w:rsidRPr="00363FD6">
              <w:rPr>
                <w:color w:val="000000"/>
              </w:rPr>
              <w:t>15</w:t>
            </w:r>
          </w:p>
        </w:tc>
      </w:tr>
      <w:tr w:rsidR="00812A3E" w:rsidRPr="00E626AA" w:rsidTr="0076012C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022E71" w:rsidRDefault="00812A3E" w:rsidP="0076012C">
            <w:pPr>
              <w:jc w:val="center"/>
              <w:rPr>
                <w:b/>
                <w:color w:val="000000"/>
              </w:rPr>
            </w:pPr>
            <w:r w:rsidRPr="00022E71">
              <w:rPr>
                <w:b/>
                <w:color w:val="000000"/>
              </w:rPr>
              <w:t>Итого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022E71" w:rsidRDefault="00812A3E" w:rsidP="007601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022E71" w:rsidRDefault="00812A3E" w:rsidP="0076012C">
            <w:pPr>
              <w:jc w:val="center"/>
              <w:rPr>
                <w:b/>
                <w:color w:val="000000"/>
              </w:rPr>
            </w:pPr>
            <w:r w:rsidRPr="00022E71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022E71" w:rsidRDefault="00812A3E" w:rsidP="007601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A3E" w:rsidRPr="00022E71" w:rsidRDefault="00812A3E" w:rsidP="0076012C">
            <w:pPr>
              <w:jc w:val="center"/>
              <w:rPr>
                <w:b/>
                <w:color w:val="000000"/>
              </w:rPr>
            </w:pPr>
            <w:r w:rsidRPr="00022E71">
              <w:rPr>
                <w:b/>
                <w:color w:val="000000"/>
              </w:rPr>
              <w:t>100</w:t>
            </w:r>
          </w:p>
        </w:tc>
      </w:tr>
    </w:tbl>
    <w:p w:rsidR="00A24DDD" w:rsidRPr="00A24DDD" w:rsidRDefault="00A24DDD" w:rsidP="00A24DDD">
      <w:pPr>
        <w:spacing w:before="60" w:after="60"/>
        <w:ind w:firstLine="709"/>
        <w:jc w:val="both"/>
      </w:pPr>
    </w:p>
    <w:p w:rsidR="00A24DDD" w:rsidRPr="00A24DDD" w:rsidRDefault="00A24DDD" w:rsidP="00A24DDD">
      <w:pPr>
        <w:pStyle w:val="3"/>
        <w:jc w:val="center"/>
        <w:rPr>
          <w:rFonts w:ascii="Times New Roman" w:hAnsi="Times New Roman"/>
          <w:color w:val="auto"/>
        </w:rPr>
      </w:pPr>
      <w:r w:rsidRPr="00A24DDD">
        <w:rPr>
          <w:rFonts w:ascii="Times New Roman" w:hAnsi="Times New Roman"/>
          <w:color w:val="auto"/>
        </w:rPr>
        <w:t>Итоговая оценка по дисциплине (освоение компетенций)</w:t>
      </w:r>
    </w:p>
    <w:p w:rsidR="00D55E2E" w:rsidRDefault="00D55E2E" w:rsidP="00D55E2E">
      <w:pPr>
        <w:spacing w:before="60" w:after="60"/>
        <w:ind w:firstLine="709"/>
        <w:jc w:val="both"/>
      </w:pPr>
      <w:r>
        <w:t xml:space="preserve">В течение семестра (курса) студент набирает баллы, соответствующие критериям оценки каждого оценочного средства, приведенным в разделе 7.3. В ходе проведения промежуточной аттестации все заработанные </w:t>
      </w:r>
      <w:proofErr w:type="gramStart"/>
      <w:r>
        <w:t>студентом  баллы</w:t>
      </w:r>
      <w:proofErr w:type="gramEnd"/>
      <w:r>
        <w:t xml:space="preserve"> суммируются и переводятся в оценки:</w:t>
      </w:r>
    </w:p>
    <w:p w:rsidR="00D55E2E" w:rsidRPr="003A7534" w:rsidRDefault="00D55E2E" w:rsidP="00D55E2E">
      <w:pPr>
        <w:ind w:firstLine="709"/>
        <w:jc w:val="both"/>
        <w:rPr>
          <w:color w:val="000000"/>
          <w:lang w:eastAsia="en-US"/>
        </w:rPr>
      </w:pPr>
      <w:r w:rsidRPr="003A7534">
        <w:rPr>
          <w:color w:val="000000"/>
          <w:lang w:eastAsia="en-US"/>
        </w:rPr>
        <w:t xml:space="preserve"> «Отлично» - от </w:t>
      </w:r>
      <w:r>
        <w:rPr>
          <w:color w:val="000000"/>
          <w:lang w:eastAsia="en-US"/>
        </w:rPr>
        <w:t>85</w:t>
      </w:r>
      <w:r w:rsidRPr="003A7534">
        <w:rPr>
          <w:color w:val="000000"/>
          <w:lang w:eastAsia="en-US"/>
        </w:rPr>
        <w:t xml:space="preserve"> до 100 баллов. </w:t>
      </w:r>
    </w:p>
    <w:p w:rsidR="00D55E2E" w:rsidRPr="003A7534" w:rsidRDefault="00D55E2E" w:rsidP="00D55E2E">
      <w:pPr>
        <w:ind w:firstLine="709"/>
        <w:jc w:val="both"/>
        <w:rPr>
          <w:color w:val="000000"/>
          <w:lang w:eastAsia="en-US"/>
        </w:rPr>
      </w:pPr>
      <w:r w:rsidRPr="003A7534">
        <w:rPr>
          <w:color w:val="000000"/>
          <w:lang w:eastAsia="en-US"/>
        </w:rPr>
        <w:t xml:space="preserve">«Хорошо» - от </w:t>
      </w:r>
      <w:r>
        <w:rPr>
          <w:color w:val="000000"/>
          <w:lang w:eastAsia="en-US"/>
        </w:rPr>
        <w:t>70 до 84</w:t>
      </w:r>
      <w:r w:rsidRPr="003A7534">
        <w:rPr>
          <w:color w:val="000000"/>
          <w:lang w:eastAsia="en-US"/>
        </w:rPr>
        <w:t xml:space="preserve"> баллов </w:t>
      </w:r>
    </w:p>
    <w:p w:rsidR="00D55E2E" w:rsidRPr="003A7534" w:rsidRDefault="00D55E2E" w:rsidP="00D55E2E">
      <w:pPr>
        <w:ind w:firstLine="709"/>
        <w:jc w:val="both"/>
        <w:rPr>
          <w:color w:val="000000"/>
          <w:lang w:eastAsia="en-US"/>
        </w:rPr>
      </w:pPr>
      <w:r w:rsidRPr="003A7534">
        <w:rPr>
          <w:color w:val="000000"/>
          <w:lang w:eastAsia="en-US"/>
        </w:rPr>
        <w:t xml:space="preserve">«Удовлетворительно» - </w:t>
      </w:r>
      <w:r w:rsidRPr="00160706">
        <w:rPr>
          <w:color w:val="000000"/>
          <w:lang w:eastAsia="en-US"/>
        </w:rPr>
        <w:t xml:space="preserve">от 55 до 69 баллов </w:t>
      </w:r>
    </w:p>
    <w:p w:rsidR="00D55E2E" w:rsidRDefault="00D55E2E" w:rsidP="00D55E2E">
      <w:pPr>
        <w:ind w:firstLine="709"/>
        <w:jc w:val="both"/>
        <w:rPr>
          <w:color w:val="000000"/>
          <w:lang w:eastAsia="en-US"/>
        </w:rPr>
      </w:pPr>
      <w:r w:rsidRPr="003A7534">
        <w:rPr>
          <w:color w:val="000000"/>
          <w:lang w:eastAsia="en-US"/>
        </w:rPr>
        <w:t>«Неудовлетворительно» -</w:t>
      </w:r>
      <w:r w:rsidRPr="007F5947">
        <w:rPr>
          <w:color w:val="000000"/>
          <w:lang w:eastAsia="en-US"/>
        </w:rPr>
        <w:t xml:space="preserve"> от 45 до 5</w:t>
      </w:r>
      <w:r>
        <w:rPr>
          <w:color w:val="000000"/>
          <w:lang w:eastAsia="en-US"/>
        </w:rPr>
        <w:t>4</w:t>
      </w:r>
      <w:r w:rsidRPr="007F5947">
        <w:rPr>
          <w:color w:val="000000"/>
          <w:lang w:eastAsia="en-US"/>
        </w:rPr>
        <w:t xml:space="preserve"> баллов</w:t>
      </w:r>
      <w:r w:rsidRPr="003A7534">
        <w:rPr>
          <w:color w:val="000000"/>
          <w:lang w:eastAsia="en-US"/>
        </w:rPr>
        <w:t>.</w:t>
      </w:r>
    </w:p>
    <w:p w:rsidR="00D55E2E" w:rsidRDefault="00D55E2E" w:rsidP="00D55E2E">
      <w:pPr>
        <w:autoSpaceDE w:val="0"/>
        <w:autoSpaceDN w:val="0"/>
        <w:adjustRightInd w:val="0"/>
        <w:ind w:firstLine="708"/>
        <w:rPr>
          <w:sz w:val="23"/>
          <w:szCs w:val="23"/>
        </w:rPr>
      </w:pPr>
    </w:p>
    <w:p w:rsidR="00D55E2E" w:rsidRDefault="00D55E2E" w:rsidP="00D55E2E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При проведении промежуточной аттестации преподавателю с согласия студента разрешается выставлять оценки («отлично», «хорошо», «удовлетворительно») по результатам набранных баллов в ходе текущего контроля успеваемости в семестре по выше приведенной шкале.</w:t>
      </w:r>
    </w:p>
    <w:p w:rsidR="00D55E2E" w:rsidRPr="00A06033" w:rsidRDefault="00D55E2E" w:rsidP="00D55E2E">
      <w:pPr>
        <w:pStyle w:val="HTML"/>
        <w:tabs>
          <w:tab w:val="left" w:pos="855"/>
        </w:tabs>
        <w:spacing w:before="120"/>
        <w:ind w:firstLine="709"/>
        <w:jc w:val="both"/>
        <w:rPr>
          <w:i w:val="0"/>
        </w:rPr>
      </w:pPr>
      <w:r w:rsidRPr="003C3065">
        <w:rPr>
          <w:i w:val="0"/>
        </w:rPr>
        <w:t xml:space="preserve">В случае отказа – студент </w:t>
      </w:r>
      <w:r w:rsidRPr="003C3065">
        <w:rPr>
          <w:i w:val="0"/>
          <w:u w:val="single"/>
        </w:rPr>
        <w:t xml:space="preserve">сдает </w:t>
      </w:r>
      <w:r w:rsidR="00E1245A">
        <w:rPr>
          <w:i w:val="0"/>
          <w:u w:val="single"/>
        </w:rPr>
        <w:t>экзамен</w:t>
      </w:r>
      <w:r w:rsidRPr="003C3065">
        <w:rPr>
          <w:i w:val="0"/>
        </w:rPr>
        <w:t xml:space="preserve"> по прив</w:t>
      </w:r>
      <w:r w:rsidRPr="00A06033">
        <w:rPr>
          <w:i w:val="0"/>
        </w:rPr>
        <w:t xml:space="preserve">еденным выше вопросам и заданиям. Итоговая </w:t>
      </w:r>
      <w:proofErr w:type="gramStart"/>
      <w:r w:rsidRPr="00A06033">
        <w:rPr>
          <w:i w:val="0"/>
        </w:rPr>
        <w:t>успеваемость  не</w:t>
      </w:r>
      <w:proofErr w:type="gramEnd"/>
      <w:r w:rsidRPr="00A06033">
        <w:rPr>
          <w:i w:val="0"/>
        </w:rPr>
        <w:t xml:space="preserve"> может оцениваться ниже суммы баллов, которую студент набрал по итогам текущей и промежуточной успеваемости.</w:t>
      </w:r>
    </w:p>
    <w:p w:rsidR="00D55E2E" w:rsidRPr="00E536A8" w:rsidRDefault="00D55E2E" w:rsidP="00D55E2E">
      <w:pPr>
        <w:autoSpaceDE w:val="0"/>
        <w:autoSpaceDN w:val="0"/>
        <w:adjustRightInd w:val="0"/>
        <w:ind w:firstLine="708"/>
      </w:pPr>
      <w:r>
        <w:rPr>
          <w:sz w:val="23"/>
          <w:szCs w:val="23"/>
        </w:rPr>
        <w:t>При сдаче зачета</w:t>
      </w:r>
      <w:r w:rsidR="00A24DDD">
        <w:rPr>
          <w:sz w:val="23"/>
          <w:szCs w:val="23"/>
        </w:rPr>
        <w:t xml:space="preserve"> с оценкой </w:t>
      </w:r>
      <w:r w:rsidRPr="00E536A8">
        <w:rPr>
          <w:sz w:val="23"/>
          <w:szCs w:val="23"/>
        </w:rPr>
        <w:t xml:space="preserve">к заработанным </w:t>
      </w:r>
      <w:r>
        <w:rPr>
          <w:sz w:val="23"/>
          <w:szCs w:val="23"/>
        </w:rPr>
        <w:t xml:space="preserve">в течение семестра </w:t>
      </w:r>
      <w:proofErr w:type="gramStart"/>
      <w:r w:rsidRPr="00E536A8">
        <w:rPr>
          <w:sz w:val="23"/>
          <w:szCs w:val="23"/>
        </w:rPr>
        <w:t xml:space="preserve">студентом </w:t>
      </w:r>
      <w:r>
        <w:rPr>
          <w:sz w:val="23"/>
          <w:szCs w:val="23"/>
        </w:rPr>
        <w:t xml:space="preserve"> баллам</w:t>
      </w:r>
      <w:proofErr w:type="gramEnd"/>
      <w:r>
        <w:rPr>
          <w:sz w:val="23"/>
          <w:szCs w:val="23"/>
        </w:rPr>
        <w:t xml:space="preserve">  прибавляются баллы, полученные на </w:t>
      </w:r>
      <w:r w:rsidR="00E1245A">
        <w:rPr>
          <w:sz w:val="23"/>
          <w:szCs w:val="23"/>
        </w:rPr>
        <w:t>экзамене</w:t>
      </w:r>
      <w:r>
        <w:rPr>
          <w:sz w:val="23"/>
          <w:szCs w:val="23"/>
        </w:rPr>
        <w:t xml:space="preserve"> </w:t>
      </w:r>
      <w:r w:rsidR="00A24DDD">
        <w:rPr>
          <w:sz w:val="23"/>
          <w:szCs w:val="23"/>
        </w:rPr>
        <w:t>(см. ниже)</w:t>
      </w:r>
      <w:r>
        <w:rPr>
          <w:sz w:val="23"/>
          <w:szCs w:val="23"/>
        </w:rPr>
        <w:t xml:space="preserve"> и сумма баллов переводится в оценку.</w:t>
      </w:r>
    </w:p>
    <w:p w:rsidR="00D55E2E" w:rsidRDefault="00D55E2E" w:rsidP="00FD5882">
      <w:pPr>
        <w:pStyle w:val="HTML"/>
        <w:tabs>
          <w:tab w:val="left" w:pos="855"/>
        </w:tabs>
        <w:spacing w:before="120"/>
        <w:ind w:firstLine="709"/>
        <w:jc w:val="both"/>
        <w:rPr>
          <w:i w:val="0"/>
        </w:rPr>
      </w:pPr>
    </w:p>
    <w:p w:rsidR="0031555C" w:rsidRPr="00803BD6" w:rsidRDefault="0031555C" w:rsidP="0031555C">
      <w:pPr>
        <w:pStyle w:val="HTML"/>
        <w:tabs>
          <w:tab w:val="left" w:pos="855"/>
        </w:tabs>
        <w:spacing w:before="120"/>
        <w:ind w:firstLine="709"/>
        <w:jc w:val="both"/>
        <w:rPr>
          <w:i w:val="0"/>
        </w:rPr>
      </w:pPr>
      <w:r w:rsidRPr="00803BD6">
        <w:rPr>
          <w:i w:val="0"/>
        </w:rPr>
        <w:t>По дисциплине</w:t>
      </w:r>
      <w:r w:rsidR="00E1245A">
        <w:rPr>
          <w:i w:val="0"/>
        </w:rPr>
        <w:t xml:space="preserve"> </w:t>
      </w:r>
      <w:r w:rsidR="006B4055" w:rsidRPr="00803BD6">
        <w:rPr>
          <w:b/>
        </w:rPr>
        <w:t>«</w:t>
      </w:r>
      <w:r w:rsidR="00E4221A">
        <w:rPr>
          <w:b/>
        </w:rPr>
        <w:t>Математическое моделирование</w:t>
      </w:r>
      <w:r w:rsidR="006B4055" w:rsidRPr="00803BD6">
        <w:rPr>
          <w:b/>
        </w:rPr>
        <w:t>»</w:t>
      </w:r>
      <w:r w:rsidRPr="00803BD6">
        <w:rPr>
          <w:i w:val="0"/>
        </w:rPr>
        <w:t xml:space="preserve"> студентам, имеющим хорошие результаты текущей аттестации (55 баллов и выше) и не имеющих неотработанных пропусков занятий, предлагается в</w:t>
      </w:r>
      <w:r w:rsidRPr="00803BD6">
        <w:rPr>
          <w:i w:val="0"/>
          <w:u w:val="single"/>
        </w:rPr>
        <w:t>ыстав</w:t>
      </w:r>
      <w:r w:rsidR="006B4055" w:rsidRPr="00803BD6">
        <w:rPr>
          <w:i w:val="0"/>
          <w:u w:val="single"/>
        </w:rPr>
        <w:t xml:space="preserve">ление </w:t>
      </w:r>
      <w:r w:rsidR="00E1245A">
        <w:rPr>
          <w:i w:val="0"/>
          <w:u w:val="single"/>
        </w:rPr>
        <w:t>экзамена</w:t>
      </w:r>
      <w:r w:rsidRPr="00803BD6">
        <w:rPr>
          <w:i w:val="0"/>
          <w:u w:val="single"/>
        </w:rPr>
        <w:t xml:space="preserve"> по результатам текущей успеваемости</w:t>
      </w:r>
      <w:r w:rsidR="006B4055" w:rsidRPr="00803BD6">
        <w:rPr>
          <w:i w:val="0"/>
        </w:rPr>
        <w:t>.</w:t>
      </w:r>
    </w:p>
    <w:p w:rsidR="0031555C" w:rsidRDefault="0031555C" w:rsidP="0031555C">
      <w:pPr>
        <w:pStyle w:val="HTML"/>
        <w:tabs>
          <w:tab w:val="left" w:pos="855"/>
        </w:tabs>
        <w:spacing w:before="120"/>
        <w:ind w:firstLine="709"/>
        <w:jc w:val="both"/>
        <w:rPr>
          <w:i w:val="0"/>
        </w:rPr>
      </w:pPr>
      <w:r w:rsidRPr="00803BD6">
        <w:rPr>
          <w:i w:val="0"/>
        </w:rPr>
        <w:t xml:space="preserve">В случае отказа – студент </w:t>
      </w:r>
      <w:r w:rsidRPr="00803BD6">
        <w:rPr>
          <w:i w:val="0"/>
          <w:u w:val="single"/>
        </w:rPr>
        <w:t xml:space="preserve">сдает </w:t>
      </w:r>
      <w:r w:rsidR="00E1245A">
        <w:rPr>
          <w:i w:val="0"/>
          <w:u w:val="single"/>
        </w:rPr>
        <w:t>экзамен</w:t>
      </w:r>
      <w:r w:rsidR="006B4055" w:rsidRPr="00803BD6">
        <w:rPr>
          <w:i w:val="0"/>
          <w:u w:val="single"/>
        </w:rPr>
        <w:t xml:space="preserve"> </w:t>
      </w:r>
      <w:r w:rsidRPr="00803BD6">
        <w:rPr>
          <w:i w:val="0"/>
        </w:rPr>
        <w:t>по приведенным выше вопросам и заданиям. Итоговая успеваемость (</w:t>
      </w:r>
      <w:r w:rsidR="00E1245A">
        <w:rPr>
          <w:i w:val="0"/>
        </w:rPr>
        <w:t>экзамен</w:t>
      </w:r>
      <w:r w:rsidRPr="00803BD6">
        <w:rPr>
          <w:i w:val="0"/>
        </w:rPr>
        <w:t>) не может оцениваться ниже суммы баллов, которую студент набрал по итогам текущей и промежуточной успеваемости.</w:t>
      </w:r>
    </w:p>
    <w:p w:rsidR="00E1245A" w:rsidRPr="00803BD6" w:rsidRDefault="00E1245A" w:rsidP="0031555C">
      <w:pPr>
        <w:pStyle w:val="HTML"/>
        <w:tabs>
          <w:tab w:val="left" w:pos="855"/>
        </w:tabs>
        <w:spacing w:before="120"/>
        <w:ind w:firstLine="709"/>
        <w:jc w:val="both"/>
        <w:rPr>
          <w:i w:val="0"/>
        </w:rPr>
      </w:pPr>
    </w:p>
    <w:p w:rsidR="0031555C" w:rsidRPr="00A24DDD" w:rsidRDefault="0031555C" w:rsidP="00A24DDD">
      <w:pPr>
        <w:spacing w:before="60" w:after="60"/>
        <w:ind w:firstLine="709"/>
        <w:jc w:val="center"/>
        <w:rPr>
          <w:b/>
          <w:i/>
          <w:u w:val="single"/>
        </w:rPr>
      </w:pPr>
      <w:r w:rsidRPr="00A24DDD">
        <w:rPr>
          <w:b/>
          <w:i/>
          <w:u w:val="single"/>
        </w:rPr>
        <w:t xml:space="preserve">Критерии оценки ответа на </w:t>
      </w:r>
      <w:r w:rsidR="00E1245A">
        <w:rPr>
          <w:b/>
          <w:i/>
          <w:u w:val="single"/>
        </w:rPr>
        <w:t>экзамене</w:t>
      </w:r>
    </w:p>
    <w:p w:rsidR="0031555C" w:rsidRPr="00803BD6" w:rsidRDefault="0031555C" w:rsidP="0031555C">
      <w:pPr>
        <w:pStyle w:val="HTML"/>
        <w:ind w:firstLine="709"/>
        <w:jc w:val="both"/>
        <w:rPr>
          <w:i w:val="0"/>
        </w:rPr>
      </w:pPr>
      <w:r w:rsidRPr="00803BD6">
        <w:rPr>
          <w:i w:val="0"/>
        </w:rPr>
        <w:t xml:space="preserve">Сдача </w:t>
      </w:r>
      <w:r w:rsidR="00E1245A">
        <w:rPr>
          <w:i w:val="0"/>
        </w:rPr>
        <w:t xml:space="preserve">экзамена </w:t>
      </w:r>
      <w:r w:rsidR="00396778" w:rsidRPr="00803BD6">
        <w:rPr>
          <w:i w:val="0"/>
        </w:rPr>
        <w:t xml:space="preserve">может добавить к текущей </w:t>
      </w:r>
      <w:proofErr w:type="spellStart"/>
      <w:r w:rsidR="00396778" w:rsidRPr="00803BD6">
        <w:rPr>
          <w:i w:val="0"/>
        </w:rPr>
        <w:t>балл</w:t>
      </w:r>
      <w:r w:rsidRPr="00803BD6">
        <w:rPr>
          <w:i w:val="0"/>
        </w:rPr>
        <w:t>ьно</w:t>
      </w:r>
      <w:proofErr w:type="spellEnd"/>
      <w:r w:rsidRPr="00803BD6">
        <w:rPr>
          <w:i w:val="0"/>
        </w:rPr>
        <w:t>-рейтинго</w:t>
      </w:r>
      <w:r w:rsidR="001F229F">
        <w:rPr>
          <w:i w:val="0"/>
        </w:rPr>
        <w:t>вой оценке студентов не более 16</w:t>
      </w:r>
      <w:r w:rsidRPr="00803BD6">
        <w:rPr>
          <w:i w:val="0"/>
        </w:rPr>
        <w:t xml:space="preserve"> баллов: </w:t>
      </w:r>
    </w:p>
    <w:p w:rsidR="0031555C" w:rsidRPr="00803BD6" w:rsidRDefault="0031555C" w:rsidP="0031555C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5"/>
        <w:gridCol w:w="3155"/>
      </w:tblGrid>
      <w:tr w:rsidR="0031555C" w:rsidRPr="00803BD6" w:rsidTr="00F521E7">
        <w:trPr>
          <w:trHeight w:val="346"/>
          <w:jc w:val="center"/>
        </w:trPr>
        <w:tc>
          <w:tcPr>
            <w:tcW w:w="6005" w:type="dxa"/>
          </w:tcPr>
          <w:p w:rsidR="0031555C" w:rsidRPr="00803BD6" w:rsidRDefault="0031555C" w:rsidP="00F521E7">
            <w:pPr>
              <w:jc w:val="center"/>
              <w:rPr>
                <w:b/>
              </w:rPr>
            </w:pPr>
            <w:r w:rsidRPr="00803BD6">
              <w:rPr>
                <w:b/>
              </w:rPr>
              <w:t>Содержание билета</w:t>
            </w:r>
          </w:p>
        </w:tc>
        <w:tc>
          <w:tcPr>
            <w:tcW w:w="3155" w:type="dxa"/>
          </w:tcPr>
          <w:p w:rsidR="0031555C" w:rsidRPr="00803BD6" w:rsidRDefault="0031555C" w:rsidP="00F521E7">
            <w:pPr>
              <w:jc w:val="center"/>
              <w:rPr>
                <w:b/>
              </w:rPr>
            </w:pPr>
            <w:r w:rsidRPr="00803BD6">
              <w:rPr>
                <w:b/>
              </w:rPr>
              <w:t>Количество баллов</w:t>
            </w:r>
          </w:p>
        </w:tc>
      </w:tr>
      <w:tr w:rsidR="0031555C" w:rsidRPr="00803BD6" w:rsidTr="00F521E7">
        <w:trPr>
          <w:trHeight w:val="333"/>
          <w:jc w:val="center"/>
        </w:trPr>
        <w:tc>
          <w:tcPr>
            <w:tcW w:w="6005" w:type="dxa"/>
          </w:tcPr>
          <w:p w:rsidR="0031555C" w:rsidRPr="00803BD6" w:rsidRDefault="0031555C" w:rsidP="00F521E7">
            <w:pPr>
              <w:jc w:val="both"/>
            </w:pPr>
            <w:r w:rsidRPr="00803BD6">
              <w:lastRenderedPageBreak/>
              <w:t>Теоретический вопрос №1</w:t>
            </w:r>
          </w:p>
        </w:tc>
        <w:tc>
          <w:tcPr>
            <w:tcW w:w="3155" w:type="dxa"/>
          </w:tcPr>
          <w:p w:rsidR="0031555C" w:rsidRPr="00803BD6" w:rsidRDefault="0031555C" w:rsidP="00F521E7">
            <w:pPr>
              <w:jc w:val="center"/>
            </w:pPr>
            <w:r w:rsidRPr="00803BD6">
              <w:t xml:space="preserve">до </w:t>
            </w:r>
            <w:r w:rsidR="001F229F">
              <w:t>4</w:t>
            </w:r>
          </w:p>
        </w:tc>
      </w:tr>
      <w:tr w:rsidR="0031555C" w:rsidRPr="00803BD6" w:rsidTr="00F521E7">
        <w:trPr>
          <w:trHeight w:val="333"/>
          <w:jc w:val="center"/>
        </w:trPr>
        <w:tc>
          <w:tcPr>
            <w:tcW w:w="6005" w:type="dxa"/>
          </w:tcPr>
          <w:p w:rsidR="0031555C" w:rsidRPr="00803BD6" w:rsidRDefault="0031555C" w:rsidP="00F521E7">
            <w:pPr>
              <w:jc w:val="both"/>
            </w:pPr>
            <w:r w:rsidRPr="00803BD6">
              <w:t>Теоретический вопрос №2</w:t>
            </w:r>
          </w:p>
        </w:tc>
        <w:tc>
          <w:tcPr>
            <w:tcW w:w="3155" w:type="dxa"/>
          </w:tcPr>
          <w:p w:rsidR="0031555C" w:rsidRPr="00803BD6" w:rsidRDefault="0031555C" w:rsidP="00F521E7">
            <w:pPr>
              <w:jc w:val="center"/>
            </w:pPr>
            <w:r w:rsidRPr="00803BD6">
              <w:t xml:space="preserve">до </w:t>
            </w:r>
            <w:r w:rsidR="001F229F">
              <w:t>4</w:t>
            </w:r>
          </w:p>
        </w:tc>
      </w:tr>
      <w:tr w:rsidR="0031555C" w:rsidRPr="00803BD6" w:rsidTr="00F521E7">
        <w:trPr>
          <w:trHeight w:val="333"/>
          <w:jc w:val="center"/>
        </w:trPr>
        <w:tc>
          <w:tcPr>
            <w:tcW w:w="6005" w:type="dxa"/>
          </w:tcPr>
          <w:p w:rsidR="0031555C" w:rsidRPr="00803BD6" w:rsidRDefault="0031555C" w:rsidP="00F521E7">
            <w:pPr>
              <w:jc w:val="both"/>
            </w:pPr>
            <w:r w:rsidRPr="00803BD6">
              <w:t>Задача</w:t>
            </w:r>
          </w:p>
        </w:tc>
        <w:tc>
          <w:tcPr>
            <w:tcW w:w="3155" w:type="dxa"/>
          </w:tcPr>
          <w:p w:rsidR="0031555C" w:rsidRPr="00803BD6" w:rsidRDefault="0031555C" w:rsidP="00F521E7">
            <w:pPr>
              <w:jc w:val="center"/>
            </w:pPr>
            <w:r w:rsidRPr="00803BD6">
              <w:t xml:space="preserve">до </w:t>
            </w:r>
            <w:r w:rsidR="001F229F">
              <w:t>8</w:t>
            </w:r>
          </w:p>
        </w:tc>
      </w:tr>
      <w:tr w:rsidR="0031555C" w:rsidRPr="00803BD6" w:rsidTr="00F521E7">
        <w:trPr>
          <w:trHeight w:val="346"/>
          <w:jc w:val="center"/>
        </w:trPr>
        <w:tc>
          <w:tcPr>
            <w:tcW w:w="6005" w:type="dxa"/>
          </w:tcPr>
          <w:p w:rsidR="0031555C" w:rsidRPr="00803BD6" w:rsidRDefault="0031555C" w:rsidP="00F521E7">
            <w:pPr>
              <w:jc w:val="both"/>
            </w:pPr>
            <w:r w:rsidRPr="00803BD6">
              <w:t xml:space="preserve">        Итого</w:t>
            </w:r>
          </w:p>
        </w:tc>
        <w:tc>
          <w:tcPr>
            <w:tcW w:w="3155" w:type="dxa"/>
          </w:tcPr>
          <w:p w:rsidR="0031555C" w:rsidRPr="00803BD6" w:rsidRDefault="0031555C" w:rsidP="00F521E7">
            <w:pPr>
              <w:jc w:val="center"/>
            </w:pPr>
            <w:r w:rsidRPr="00803BD6">
              <w:t>1</w:t>
            </w:r>
            <w:r w:rsidR="001F229F">
              <w:t>6</w:t>
            </w:r>
          </w:p>
        </w:tc>
      </w:tr>
    </w:tbl>
    <w:p w:rsidR="0031555C" w:rsidRPr="00803BD6" w:rsidRDefault="0031555C" w:rsidP="0031555C">
      <w:pPr>
        <w:spacing w:before="120" w:after="120"/>
        <w:jc w:val="center"/>
        <w:rPr>
          <w:i/>
        </w:rPr>
      </w:pPr>
      <w:r w:rsidRPr="00803BD6">
        <w:rPr>
          <w:b/>
          <w:i/>
        </w:rPr>
        <w:t xml:space="preserve">Ответы на теоретические вопросы </w:t>
      </w:r>
      <w:r w:rsidRPr="00803BD6">
        <w:rPr>
          <w:i/>
        </w:rPr>
        <w:t>(оценка знаний)</w:t>
      </w:r>
    </w:p>
    <w:p w:rsidR="0031555C" w:rsidRPr="00803BD6" w:rsidRDefault="00AD78D0" w:rsidP="0031555C">
      <w:pPr>
        <w:spacing w:before="120" w:after="120"/>
        <w:jc w:val="both"/>
      </w:pPr>
      <w:r>
        <w:rPr>
          <w:b/>
        </w:rPr>
        <w:t>4</w:t>
      </w:r>
      <w:r w:rsidR="0031555C" w:rsidRPr="00803BD6">
        <w:rPr>
          <w:b/>
        </w:rPr>
        <w:t xml:space="preserve"> балла </w:t>
      </w:r>
      <w:r w:rsidR="0031555C" w:rsidRPr="00803BD6">
        <w:t>выставляется студенту, полностью освоившему материал дисциплины или курса в соответствии с учебной программой, включая вопросы, рассматриваемые в рекомендованной программой дополнительной справочно-нормативной и научно-технической литературы, свободно владеющему основными понятиями дисциплины. Требуется полное понимание и четкость изложения ответов по экзаменационному вопросу и дополнительным вопросам, заданным экзаменатором. Дополнительные вопросы, как правило, должны относиться к материалу дисциплины, не отраженному в основном экзаменационном задании (билете) и выявляют полноту знаний студента по дисциплине.</w:t>
      </w:r>
    </w:p>
    <w:p w:rsidR="0031555C" w:rsidRPr="00803BD6" w:rsidRDefault="00AD78D0" w:rsidP="0031555C">
      <w:pPr>
        <w:spacing w:before="120" w:after="120"/>
        <w:jc w:val="both"/>
      </w:pPr>
      <w:r>
        <w:rPr>
          <w:b/>
        </w:rPr>
        <w:t>3</w:t>
      </w:r>
      <w:r w:rsidR="0031555C" w:rsidRPr="00803BD6">
        <w:rPr>
          <w:b/>
        </w:rPr>
        <w:t xml:space="preserve"> балла </w:t>
      </w:r>
      <w:r w:rsidR="0031555C" w:rsidRPr="00803BD6">
        <w:t>заслуживает студент,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литературой.</w:t>
      </w:r>
    </w:p>
    <w:p w:rsidR="0031555C" w:rsidRPr="00803BD6" w:rsidRDefault="00AD78D0" w:rsidP="0031555C">
      <w:pPr>
        <w:spacing w:before="120" w:after="120"/>
        <w:jc w:val="both"/>
      </w:pPr>
      <w:r>
        <w:rPr>
          <w:b/>
        </w:rPr>
        <w:t>2</w:t>
      </w:r>
      <w:r w:rsidR="0031555C" w:rsidRPr="00803BD6">
        <w:rPr>
          <w:b/>
        </w:rPr>
        <w:t xml:space="preserve"> балл </w:t>
      </w:r>
      <w:r w:rsidR="0031555C" w:rsidRPr="00803BD6">
        <w:t>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 Студент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</w:t>
      </w:r>
      <w:r w:rsidR="0031555C" w:rsidRPr="00803BD6">
        <w:rPr>
          <w:i/>
          <w:iCs/>
        </w:rPr>
        <w:t>.</w:t>
      </w:r>
    </w:p>
    <w:p w:rsidR="0031555C" w:rsidRPr="00803BD6" w:rsidRDefault="00AD78D0" w:rsidP="0031555C">
      <w:pPr>
        <w:spacing w:before="120" w:after="120"/>
        <w:jc w:val="both"/>
      </w:pPr>
      <w:r>
        <w:rPr>
          <w:b/>
        </w:rPr>
        <w:t>1</w:t>
      </w:r>
      <w:r w:rsidR="0031555C" w:rsidRPr="00803BD6">
        <w:rPr>
          <w:b/>
        </w:rPr>
        <w:t xml:space="preserve"> балл </w:t>
      </w:r>
      <w:r w:rsidR="0031555C" w:rsidRPr="00803BD6">
        <w:t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31555C" w:rsidRPr="00803BD6" w:rsidRDefault="0031555C" w:rsidP="0031555C">
      <w:pPr>
        <w:spacing w:before="120" w:after="120"/>
        <w:jc w:val="both"/>
      </w:pPr>
      <w:r w:rsidRPr="00803BD6">
        <w:rPr>
          <w:b/>
        </w:rPr>
        <w:t xml:space="preserve">0 баллов </w:t>
      </w:r>
      <w:r w:rsidRPr="00803BD6">
        <w:t>- при полном отсутствии ответа, имеющего отношение к вопросу.</w:t>
      </w:r>
    </w:p>
    <w:p w:rsidR="0031555C" w:rsidRPr="00803BD6" w:rsidRDefault="0031555C" w:rsidP="0031555C">
      <w:pPr>
        <w:spacing w:before="120" w:after="120"/>
        <w:jc w:val="center"/>
        <w:rPr>
          <w:i/>
        </w:rPr>
      </w:pPr>
      <w:r w:rsidRPr="00803BD6">
        <w:rPr>
          <w:b/>
          <w:i/>
        </w:rPr>
        <w:t>Решение практико-ориентированной задачи</w:t>
      </w:r>
      <w:r w:rsidRPr="00803BD6">
        <w:rPr>
          <w:i/>
        </w:rPr>
        <w:t xml:space="preserve"> (оценка умений и навыков</w:t>
      </w:r>
      <w:r w:rsidR="00A24DDD">
        <w:rPr>
          <w:i/>
        </w:rPr>
        <w:t>)</w:t>
      </w:r>
      <w:r w:rsidRPr="00803BD6">
        <w:rPr>
          <w:i/>
        </w:rPr>
        <w:t>,</w:t>
      </w:r>
    </w:p>
    <w:p w:rsidR="0031555C" w:rsidRPr="00B416E0" w:rsidRDefault="0031555C" w:rsidP="00B416E0">
      <w:pPr>
        <w:spacing w:before="60" w:after="60"/>
        <w:ind w:firstLine="709"/>
        <w:rPr>
          <w:i/>
          <w:u w:val="single"/>
        </w:rPr>
      </w:pPr>
      <w:r w:rsidRPr="00B416E0">
        <w:rPr>
          <w:i/>
          <w:u w:val="single"/>
        </w:rPr>
        <w:t>Критерии оценки</w:t>
      </w:r>
    </w:p>
    <w:p w:rsidR="0031555C" w:rsidRPr="00803BD6" w:rsidRDefault="0075567A" w:rsidP="0031555C">
      <w:pPr>
        <w:ind w:firstLine="567"/>
        <w:jc w:val="both"/>
      </w:pPr>
      <w:r>
        <w:rPr>
          <w:b/>
        </w:rPr>
        <w:t>4-</w:t>
      </w:r>
      <w:r w:rsidR="00A24DDD">
        <w:rPr>
          <w:b/>
        </w:rPr>
        <w:t>6</w:t>
      </w:r>
      <w:r w:rsidR="0031555C" w:rsidRPr="00803BD6">
        <w:rPr>
          <w:b/>
        </w:rPr>
        <w:t xml:space="preserve"> баллов</w:t>
      </w:r>
      <w:r w:rsidR="0031555C" w:rsidRPr="00803BD6">
        <w:t>. Задача решена в обозначенный преподавателем срок. В решении нет ошибок, получен верный ответ, задача решена рациональным способом. Сделаны правильные выводы;</w:t>
      </w:r>
    </w:p>
    <w:p w:rsidR="0031555C" w:rsidRPr="00803BD6" w:rsidRDefault="0075567A" w:rsidP="0031555C">
      <w:pPr>
        <w:ind w:firstLine="567"/>
        <w:jc w:val="both"/>
      </w:pPr>
      <w:r>
        <w:rPr>
          <w:b/>
        </w:rPr>
        <w:t>3-</w:t>
      </w:r>
      <w:r w:rsidR="0031555C" w:rsidRPr="00803BD6">
        <w:rPr>
          <w:b/>
        </w:rPr>
        <w:t>4 балла</w:t>
      </w:r>
      <w:r w:rsidR="0031555C" w:rsidRPr="00803BD6">
        <w:t>. Задача решена в обозначенный преподавателем срок. В решении нет ошибок, получен верный ответ, задача решена рациональным способом. Сделаны неправильные выводы;</w:t>
      </w:r>
    </w:p>
    <w:p w:rsidR="0031555C" w:rsidRPr="00803BD6" w:rsidRDefault="0075567A" w:rsidP="0031555C">
      <w:pPr>
        <w:ind w:firstLine="567"/>
        <w:jc w:val="both"/>
      </w:pPr>
      <w:r>
        <w:rPr>
          <w:b/>
        </w:rPr>
        <w:t>2-</w:t>
      </w:r>
      <w:r w:rsidR="0031555C" w:rsidRPr="00803BD6">
        <w:rPr>
          <w:b/>
        </w:rPr>
        <w:t>3 балла</w:t>
      </w:r>
      <w:r w:rsidR="0031555C" w:rsidRPr="00803BD6">
        <w:t>. Задача решена с задержкой. В решении нет ошибок, получен верный ответ, задача решена рациональным способом. Сделаны неправильные выводы;</w:t>
      </w:r>
    </w:p>
    <w:p w:rsidR="0031555C" w:rsidRPr="00803BD6" w:rsidRDefault="0031555C" w:rsidP="0031555C">
      <w:pPr>
        <w:ind w:firstLine="567"/>
        <w:jc w:val="both"/>
      </w:pPr>
      <w:r w:rsidRPr="00803BD6">
        <w:rPr>
          <w:b/>
        </w:rPr>
        <w:t>2 балла</w:t>
      </w:r>
      <w:r w:rsidRPr="00803BD6">
        <w:t xml:space="preserve">. Задача решена с задержкой в целом верно, но допущены незначительные ошибки, не </w:t>
      </w:r>
      <w:proofErr w:type="gramStart"/>
      <w:r w:rsidRPr="00803BD6">
        <w:t>искажающие  выводы</w:t>
      </w:r>
      <w:proofErr w:type="gramEnd"/>
      <w:r w:rsidRPr="00803BD6">
        <w:t>;</w:t>
      </w:r>
    </w:p>
    <w:p w:rsidR="0031555C" w:rsidRPr="00803BD6" w:rsidRDefault="0031555C" w:rsidP="0031555C">
      <w:pPr>
        <w:ind w:firstLine="567"/>
        <w:jc w:val="both"/>
      </w:pPr>
      <w:r w:rsidRPr="00803BD6">
        <w:rPr>
          <w:b/>
        </w:rPr>
        <w:t>1 балл</w:t>
      </w:r>
      <w:r w:rsidRPr="00803BD6">
        <w:t xml:space="preserve">. Задача решена с </w:t>
      </w:r>
      <w:proofErr w:type="gramStart"/>
      <w:r w:rsidRPr="00803BD6">
        <w:t>задержкой  в</w:t>
      </w:r>
      <w:proofErr w:type="gramEnd"/>
      <w:r w:rsidRPr="00803BD6">
        <w:t xml:space="preserve"> целом верно, но допущены значительные ошибки, искажающие  выводы:</w:t>
      </w:r>
    </w:p>
    <w:p w:rsidR="0031555C" w:rsidRPr="00803BD6" w:rsidRDefault="0031555C" w:rsidP="0031555C">
      <w:pPr>
        <w:ind w:firstLine="567"/>
        <w:jc w:val="both"/>
      </w:pPr>
      <w:r w:rsidRPr="00803BD6">
        <w:rPr>
          <w:b/>
        </w:rPr>
        <w:t>0 баллов.</w:t>
      </w:r>
      <w:r w:rsidRPr="00803BD6">
        <w:t xml:space="preserve"> Задача не решена;</w:t>
      </w:r>
    </w:p>
    <w:p w:rsidR="0031555C" w:rsidRDefault="00396778" w:rsidP="0031555C">
      <w:pPr>
        <w:autoSpaceDE w:val="0"/>
        <w:autoSpaceDN w:val="0"/>
        <w:adjustRightInd w:val="0"/>
        <w:ind w:firstLine="708"/>
      </w:pPr>
      <w:r w:rsidRPr="00803BD6">
        <w:t xml:space="preserve">При сдаче </w:t>
      </w:r>
      <w:r w:rsidR="00E1245A">
        <w:t>экзамена к</w:t>
      </w:r>
      <w:r w:rsidR="0031555C" w:rsidRPr="00803BD6">
        <w:t xml:space="preserve"> заработанным в течение семестра </w:t>
      </w:r>
      <w:proofErr w:type="gramStart"/>
      <w:r w:rsidR="0031555C" w:rsidRPr="00803BD6">
        <w:t>студентом  баллам</w:t>
      </w:r>
      <w:proofErr w:type="gramEnd"/>
      <w:r w:rsidR="0031555C" w:rsidRPr="00803BD6">
        <w:t xml:space="preserve">  прибавляются баллы, полученные на </w:t>
      </w:r>
      <w:r w:rsidR="00E1245A">
        <w:t>экзамене</w:t>
      </w:r>
      <w:r w:rsidR="0031555C" w:rsidRPr="00803BD6">
        <w:t>.</w:t>
      </w:r>
    </w:p>
    <w:p w:rsidR="00B416E0" w:rsidRPr="00803BD6" w:rsidRDefault="00B416E0" w:rsidP="0031555C">
      <w:pPr>
        <w:autoSpaceDE w:val="0"/>
        <w:autoSpaceDN w:val="0"/>
        <w:adjustRightInd w:val="0"/>
        <w:ind w:firstLine="708"/>
      </w:pPr>
    </w:p>
    <w:p w:rsidR="0075567A" w:rsidRDefault="0075567A">
      <w:pPr>
        <w:rPr>
          <w:rFonts w:eastAsia="Times New Roman"/>
          <w:b/>
          <w:bCs/>
          <w:kern w:val="32"/>
          <w:lang w:eastAsia="en-US"/>
        </w:rPr>
      </w:pPr>
      <w:r>
        <w:br w:type="page"/>
      </w:r>
    </w:p>
    <w:p w:rsidR="00992603" w:rsidRPr="00F32CB4" w:rsidRDefault="00992603" w:rsidP="00992603">
      <w:pPr>
        <w:pStyle w:val="1"/>
        <w:tabs>
          <w:tab w:val="left" w:pos="426"/>
        </w:tabs>
        <w:spacing w:before="0" w:after="0"/>
        <w:ind w:firstLine="0"/>
      </w:pPr>
      <w:r w:rsidRPr="006A7767">
        <w:lastRenderedPageBreak/>
        <w:t>8. Перечень основной и дополнительной учебной литературы, необходимой для освоения дисциплины</w:t>
      </w:r>
      <w:r w:rsidRPr="00BB20A3">
        <w:t xml:space="preserve"> </w:t>
      </w:r>
    </w:p>
    <w:p w:rsidR="00517052" w:rsidRPr="001B0C91" w:rsidRDefault="00517052" w:rsidP="00517052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</w:rPr>
      </w:pPr>
    </w:p>
    <w:p w:rsidR="00517052" w:rsidRPr="00CA5F71" w:rsidRDefault="00517052" w:rsidP="00517052">
      <w:pPr>
        <w:tabs>
          <w:tab w:val="left" w:pos="426"/>
        </w:tabs>
        <w:jc w:val="both"/>
        <w:rPr>
          <w:b/>
        </w:rPr>
      </w:pPr>
      <w:r w:rsidRPr="00CA5F71">
        <w:rPr>
          <w:b/>
        </w:rPr>
        <w:t>а) основная литература:</w:t>
      </w:r>
    </w:p>
    <w:p w:rsidR="00517052" w:rsidRPr="009979D3" w:rsidRDefault="00517052" w:rsidP="00517052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eastAsia="Times New Roman"/>
        </w:rPr>
      </w:pPr>
      <w:r w:rsidRPr="009979D3">
        <w:rPr>
          <w:rFonts w:eastAsia="Times New Roman"/>
        </w:rPr>
        <w:t>ЭБС «</w:t>
      </w:r>
      <w:proofErr w:type="spellStart"/>
      <w:r w:rsidRPr="009979D3">
        <w:rPr>
          <w:rFonts w:eastAsia="Times New Roman"/>
        </w:rPr>
        <w:t>Znanium</w:t>
      </w:r>
      <w:proofErr w:type="spellEnd"/>
      <w:r w:rsidRPr="009979D3">
        <w:rPr>
          <w:rFonts w:eastAsia="Times New Roman"/>
        </w:rPr>
        <w:t xml:space="preserve">»: </w:t>
      </w:r>
      <w:proofErr w:type="spellStart"/>
      <w:r>
        <w:rPr>
          <w:rFonts w:eastAsia="Times New Roman"/>
        </w:rPr>
        <w:t>Белько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И.В.</w:t>
      </w:r>
      <w:r w:rsidRPr="009979D3">
        <w:rPr>
          <w:rFonts w:eastAsia="Times New Roman"/>
          <w:bCs/>
        </w:rPr>
        <w:t>Теория</w:t>
      </w:r>
      <w:proofErr w:type="spellEnd"/>
      <w:r w:rsidRPr="009979D3">
        <w:rPr>
          <w:rFonts w:eastAsia="Times New Roman"/>
          <w:bCs/>
        </w:rPr>
        <w:t xml:space="preserve"> вероятностей, математическая статистика, математическое программирование</w:t>
      </w:r>
      <w:r w:rsidRPr="009979D3">
        <w:rPr>
          <w:rFonts w:eastAsia="Times New Roman"/>
        </w:rPr>
        <w:t xml:space="preserve">: Учебное пособие / </w:t>
      </w:r>
      <w:proofErr w:type="spellStart"/>
      <w:r w:rsidRPr="009979D3">
        <w:rPr>
          <w:rFonts w:eastAsia="Times New Roman"/>
        </w:rPr>
        <w:t>Белько</w:t>
      </w:r>
      <w:proofErr w:type="spellEnd"/>
      <w:r w:rsidRPr="009979D3">
        <w:rPr>
          <w:rFonts w:eastAsia="Times New Roman"/>
        </w:rPr>
        <w:t xml:space="preserve"> И.В., Морозова И.М., </w:t>
      </w:r>
      <w:proofErr w:type="spellStart"/>
      <w:r w:rsidRPr="009979D3">
        <w:rPr>
          <w:rFonts w:eastAsia="Times New Roman"/>
        </w:rPr>
        <w:t>Криштапович</w:t>
      </w:r>
      <w:proofErr w:type="spellEnd"/>
      <w:r w:rsidRPr="009979D3">
        <w:rPr>
          <w:rFonts w:eastAsia="Times New Roman"/>
        </w:rPr>
        <w:t xml:space="preserve"> Е.А. - </w:t>
      </w:r>
      <w:proofErr w:type="gramStart"/>
      <w:r w:rsidRPr="009979D3">
        <w:rPr>
          <w:rFonts w:eastAsia="Times New Roman"/>
        </w:rPr>
        <w:t>М.:НИЦ</w:t>
      </w:r>
      <w:proofErr w:type="gramEnd"/>
      <w:r w:rsidRPr="009979D3">
        <w:rPr>
          <w:rFonts w:eastAsia="Times New Roman"/>
        </w:rPr>
        <w:t xml:space="preserve"> ИНФРА-М, </w:t>
      </w:r>
      <w:proofErr w:type="spellStart"/>
      <w:r w:rsidRPr="009979D3">
        <w:rPr>
          <w:rFonts w:eastAsia="Times New Roman"/>
        </w:rPr>
        <w:t>Нов.знание</w:t>
      </w:r>
      <w:proofErr w:type="spellEnd"/>
      <w:r w:rsidRPr="009979D3">
        <w:rPr>
          <w:rFonts w:eastAsia="Times New Roman"/>
        </w:rPr>
        <w:t>, 2016. - 299 с.: ISBN 978-5-16-011748-5 - Режим доступа: http://znanium.com/catalog/product/542521</w:t>
      </w:r>
    </w:p>
    <w:p w:rsidR="00517052" w:rsidRDefault="00517052" w:rsidP="00517052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ЭБ «Труды ученых </w:t>
      </w:r>
      <w:proofErr w:type="spellStart"/>
      <w:r>
        <w:rPr>
          <w:rFonts w:eastAsia="Times New Roman"/>
          <w:color w:val="000000"/>
        </w:rPr>
        <w:t>СтГАУ</w:t>
      </w:r>
      <w:proofErr w:type="spellEnd"/>
      <w:r>
        <w:rPr>
          <w:rFonts w:eastAsia="Times New Roman"/>
          <w:color w:val="000000"/>
        </w:rPr>
        <w:t>»</w:t>
      </w:r>
      <w:r w:rsidRPr="00EB7EDB">
        <w:rPr>
          <w:rFonts w:eastAsia="Times New Roman"/>
          <w:color w:val="000000"/>
        </w:rPr>
        <w:t>: Литвин, Д. Б. Элементы теории вероятностей [электронный полный текст</w:t>
      </w:r>
      <w:proofErr w:type="gramStart"/>
      <w:r w:rsidRPr="00EB7EDB">
        <w:rPr>
          <w:rFonts w:eastAsia="Times New Roman"/>
          <w:color w:val="000000"/>
        </w:rPr>
        <w:t>] :</w:t>
      </w:r>
      <w:proofErr w:type="gramEnd"/>
      <w:r w:rsidRPr="00EB7EDB">
        <w:rPr>
          <w:rFonts w:eastAsia="Times New Roman"/>
          <w:color w:val="000000"/>
        </w:rPr>
        <w:t xml:space="preserve"> </w:t>
      </w:r>
      <w:proofErr w:type="spellStart"/>
      <w:r w:rsidRPr="00EB7EDB">
        <w:rPr>
          <w:rFonts w:eastAsia="Times New Roman"/>
          <w:color w:val="000000"/>
        </w:rPr>
        <w:t>учеб.пособие</w:t>
      </w:r>
      <w:proofErr w:type="spellEnd"/>
      <w:r w:rsidRPr="00EB7EDB">
        <w:rPr>
          <w:rFonts w:eastAsia="Times New Roman"/>
          <w:color w:val="000000"/>
        </w:rPr>
        <w:t xml:space="preserve"> / Д. Б. Литвин, С. В. Мелешко ; </w:t>
      </w:r>
      <w:proofErr w:type="spellStart"/>
      <w:r w:rsidRPr="00EB7EDB">
        <w:rPr>
          <w:rFonts w:eastAsia="Times New Roman"/>
          <w:color w:val="000000"/>
        </w:rPr>
        <w:t>СтГАУ</w:t>
      </w:r>
      <w:proofErr w:type="spellEnd"/>
      <w:r w:rsidRPr="00EB7EDB">
        <w:rPr>
          <w:rFonts w:eastAsia="Times New Roman"/>
          <w:color w:val="000000"/>
        </w:rPr>
        <w:t xml:space="preserve">. - </w:t>
      </w:r>
      <w:proofErr w:type="gramStart"/>
      <w:r w:rsidRPr="00EB7EDB">
        <w:rPr>
          <w:rFonts w:eastAsia="Times New Roman"/>
          <w:color w:val="000000"/>
        </w:rPr>
        <w:t>Ставрополь :</w:t>
      </w:r>
      <w:proofErr w:type="spellStart"/>
      <w:r w:rsidRPr="00EB7EDB">
        <w:rPr>
          <w:rFonts w:eastAsia="Times New Roman"/>
          <w:color w:val="000000"/>
        </w:rPr>
        <w:t>Сервисшкола</w:t>
      </w:r>
      <w:proofErr w:type="spellEnd"/>
      <w:proofErr w:type="gramEnd"/>
      <w:r w:rsidRPr="00EB7EDB">
        <w:rPr>
          <w:rFonts w:eastAsia="Times New Roman"/>
          <w:color w:val="000000"/>
        </w:rPr>
        <w:t>, 2016. - 1,43 МБ.</w:t>
      </w:r>
    </w:p>
    <w:p w:rsidR="00517052" w:rsidRDefault="00517052" w:rsidP="00517052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eastAsia="Times New Roman"/>
          <w:color w:val="000000"/>
        </w:rPr>
      </w:pPr>
      <w:r w:rsidRPr="00EB7EDB">
        <w:rPr>
          <w:rFonts w:eastAsia="Times New Roman"/>
          <w:color w:val="000000"/>
        </w:rPr>
        <w:t xml:space="preserve">ЭБ </w:t>
      </w:r>
      <w:r>
        <w:rPr>
          <w:rFonts w:eastAsia="Times New Roman"/>
          <w:color w:val="000000"/>
        </w:rPr>
        <w:t xml:space="preserve">«Труды ученых </w:t>
      </w:r>
      <w:proofErr w:type="spellStart"/>
      <w:r>
        <w:rPr>
          <w:rFonts w:eastAsia="Times New Roman"/>
          <w:color w:val="000000"/>
        </w:rPr>
        <w:t>СтГАУ</w:t>
      </w:r>
      <w:proofErr w:type="spellEnd"/>
      <w:r>
        <w:rPr>
          <w:rFonts w:eastAsia="Times New Roman"/>
          <w:color w:val="000000"/>
        </w:rPr>
        <w:t>»</w:t>
      </w:r>
      <w:r w:rsidRPr="00EB7EDB">
        <w:rPr>
          <w:rFonts w:eastAsia="Times New Roman"/>
          <w:color w:val="000000"/>
        </w:rPr>
        <w:t>: Литвин, Д. Б. Элементы математической статистики [электронный полный текст</w:t>
      </w:r>
      <w:proofErr w:type="gramStart"/>
      <w:r w:rsidRPr="00EB7EDB">
        <w:rPr>
          <w:rFonts w:eastAsia="Times New Roman"/>
          <w:color w:val="000000"/>
        </w:rPr>
        <w:t>] :</w:t>
      </w:r>
      <w:proofErr w:type="gramEnd"/>
      <w:r w:rsidRPr="00EB7EDB">
        <w:rPr>
          <w:rFonts w:eastAsia="Times New Roman"/>
          <w:color w:val="000000"/>
        </w:rPr>
        <w:t xml:space="preserve"> </w:t>
      </w:r>
      <w:proofErr w:type="spellStart"/>
      <w:r w:rsidRPr="00EB7EDB">
        <w:rPr>
          <w:rFonts w:eastAsia="Times New Roman"/>
          <w:color w:val="000000"/>
        </w:rPr>
        <w:t>учеб.пособие</w:t>
      </w:r>
      <w:proofErr w:type="spellEnd"/>
      <w:r w:rsidRPr="00EB7EDB">
        <w:rPr>
          <w:rFonts w:eastAsia="Times New Roman"/>
          <w:color w:val="000000"/>
        </w:rPr>
        <w:t xml:space="preserve"> / Д. Б. Литвин, С. В. Мелешко ; </w:t>
      </w:r>
      <w:proofErr w:type="spellStart"/>
      <w:r w:rsidRPr="00EB7EDB">
        <w:rPr>
          <w:rFonts w:eastAsia="Times New Roman"/>
          <w:color w:val="000000"/>
        </w:rPr>
        <w:t>СтГАУ</w:t>
      </w:r>
      <w:proofErr w:type="spellEnd"/>
      <w:r w:rsidRPr="00EB7EDB">
        <w:rPr>
          <w:rFonts w:eastAsia="Times New Roman"/>
          <w:color w:val="000000"/>
        </w:rPr>
        <w:t xml:space="preserve">. - </w:t>
      </w:r>
      <w:proofErr w:type="gramStart"/>
      <w:r w:rsidRPr="00EB7EDB">
        <w:rPr>
          <w:rFonts w:eastAsia="Times New Roman"/>
          <w:color w:val="000000"/>
        </w:rPr>
        <w:t>Ставрополь :</w:t>
      </w:r>
      <w:proofErr w:type="spellStart"/>
      <w:r w:rsidRPr="00EB7EDB">
        <w:rPr>
          <w:rFonts w:eastAsia="Times New Roman"/>
          <w:color w:val="000000"/>
        </w:rPr>
        <w:t>Сервисшкола</w:t>
      </w:r>
      <w:proofErr w:type="spellEnd"/>
      <w:proofErr w:type="gramEnd"/>
      <w:r w:rsidRPr="00EB7EDB">
        <w:rPr>
          <w:rFonts w:eastAsia="Times New Roman"/>
          <w:color w:val="000000"/>
        </w:rPr>
        <w:t>, 2016. - 1,83 МБ.</w:t>
      </w:r>
    </w:p>
    <w:p w:rsidR="00517052" w:rsidRDefault="00517052" w:rsidP="00517052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eastAsia="Times New Roman"/>
          <w:color w:val="000000"/>
        </w:rPr>
      </w:pPr>
      <w:proofErr w:type="spellStart"/>
      <w:r w:rsidRPr="00EB7EDB">
        <w:rPr>
          <w:rFonts w:eastAsia="Times New Roman"/>
          <w:color w:val="000000"/>
        </w:rPr>
        <w:t>Гмурман</w:t>
      </w:r>
      <w:proofErr w:type="spellEnd"/>
      <w:r w:rsidRPr="00EB7EDB">
        <w:rPr>
          <w:rFonts w:eastAsia="Times New Roman"/>
          <w:color w:val="000000"/>
        </w:rPr>
        <w:t xml:space="preserve">, В. Е. </w:t>
      </w:r>
      <w:r w:rsidR="00E4221A">
        <w:rPr>
          <w:rFonts w:eastAsia="Times New Roman"/>
          <w:color w:val="000000"/>
        </w:rPr>
        <w:t xml:space="preserve">Математическое </w:t>
      </w:r>
      <w:proofErr w:type="gramStart"/>
      <w:r w:rsidR="00E4221A">
        <w:rPr>
          <w:rFonts w:eastAsia="Times New Roman"/>
          <w:color w:val="000000"/>
        </w:rPr>
        <w:t>моделирование</w:t>
      </w:r>
      <w:r w:rsidRPr="00EB7EDB">
        <w:rPr>
          <w:rFonts w:eastAsia="Times New Roman"/>
          <w:color w:val="000000"/>
        </w:rPr>
        <w:t xml:space="preserve"> :</w:t>
      </w:r>
      <w:proofErr w:type="gramEnd"/>
      <w:r w:rsidRPr="00EB7EDB">
        <w:rPr>
          <w:rFonts w:eastAsia="Times New Roman"/>
          <w:color w:val="000000"/>
        </w:rPr>
        <w:t xml:space="preserve"> учебник для прикладного </w:t>
      </w:r>
      <w:proofErr w:type="spellStart"/>
      <w:r w:rsidRPr="00EB7EDB">
        <w:rPr>
          <w:rFonts w:eastAsia="Times New Roman"/>
          <w:color w:val="000000"/>
        </w:rPr>
        <w:t>бакалавриата</w:t>
      </w:r>
      <w:proofErr w:type="spellEnd"/>
      <w:r w:rsidRPr="00EB7EDB">
        <w:rPr>
          <w:rFonts w:eastAsia="Times New Roman"/>
          <w:color w:val="000000"/>
        </w:rPr>
        <w:t xml:space="preserve"> / В. Е. </w:t>
      </w:r>
      <w:proofErr w:type="spellStart"/>
      <w:r w:rsidRPr="00EB7EDB">
        <w:rPr>
          <w:rFonts w:eastAsia="Times New Roman"/>
          <w:color w:val="000000"/>
        </w:rPr>
        <w:t>Гмурман</w:t>
      </w:r>
      <w:proofErr w:type="spellEnd"/>
      <w:r w:rsidRPr="00EB7EDB">
        <w:rPr>
          <w:rFonts w:eastAsia="Times New Roman"/>
          <w:color w:val="000000"/>
        </w:rPr>
        <w:t xml:space="preserve">. - 12-е изд. - </w:t>
      </w:r>
      <w:proofErr w:type="gramStart"/>
      <w:r w:rsidRPr="00EB7EDB">
        <w:rPr>
          <w:rFonts w:eastAsia="Times New Roman"/>
          <w:color w:val="000000"/>
        </w:rPr>
        <w:t>Москва :</w:t>
      </w:r>
      <w:proofErr w:type="gramEnd"/>
      <w:r w:rsidRPr="00EB7EDB">
        <w:rPr>
          <w:rFonts w:eastAsia="Times New Roman"/>
          <w:color w:val="000000"/>
        </w:rPr>
        <w:t xml:space="preserve"> </w:t>
      </w:r>
      <w:proofErr w:type="spellStart"/>
      <w:r w:rsidRPr="00EB7EDB">
        <w:rPr>
          <w:rFonts w:eastAsia="Times New Roman"/>
          <w:color w:val="000000"/>
        </w:rPr>
        <w:t>Юрайт</w:t>
      </w:r>
      <w:proofErr w:type="spellEnd"/>
      <w:r w:rsidRPr="00EB7EDB">
        <w:rPr>
          <w:rFonts w:eastAsia="Times New Roman"/>
          <w:color w:val="000000"/>
        </w:rPr>
        <w:t>, 2016. - 479 с. - (Бакалавр. Прикладной курс. Гр. УМО).</w:t>
      </w:r>
    </w:p>
    <w:p w:rsidR="00517052" w:rsidRPr="00BF789B" w:rsidRDefault="00517052" w:rsidP="00517052">
      <w:pPr>
        <w:tabs>
          <w:tab w:val="left" w:pos="426"/>
        </w:tabs>
        <w:jc w:val="both"/>
        <w:rPr>
          <w:rFonts w:eastAsia="Times New Roman"/>
          <w:color w:val="000000"/>
        </w:rPr>
      </w:pPr>
    </w:p>
    <w:p w:rsidR="00517052" w:rsidRPr="00CA5F71" w:rsidRDefault="00517052" w:rsidP="00517052">
      <w:pPr>
        <w:tabs>
          <w:tab w:val="left" w:pos="426"/>
        </w:tabs>
        <w:jc w:val="both"/>
        <w:rPr>
          <w:b/>
        </w:rPr>
      </w:pPr>
      <w:r w:rsidRPr="00CA5F71">
        <w:rPr>
          <w:b/>
        </w:rPr>
        <w:t>б) дополнительная литература:</w:t>
      </w:r>
    </w:p>
    <w:p w:rsidR="00517052" w:rsidRDefault="00517052" w:rsidP="00517052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ЭБ «Труды ученых </w:t>
      </w:r>
      <w:proofErr w:type="spellStart"/>
      <w:r>
        <w:rPr>
          <w:rFonts w:eastAsia="Times New Roman"/>
          <w:color w:val="000000"/>
        </w:rPr>
        <w:t>СтГАУ</w:t>
      </w:r>
      <w:proofErr w:type="spellEnd"/>
      <w:r>
        <w:rPr>
          <w:rFonts w:eastAsia="Times New Roman"/>
          <w:color w:val="000000"/>
        </w:rPr>
        <w:t>»</w:t>
      </w:r>
      <w:r w:rsidRPr="00EB7EDB">
        <w:rPr>
          <w:rFonts w:eastAsia="Times New Roman"/>
          <w:color w:val="000000"/>
        </w:rPr>
        <w:t xml:space="preserve">: </w:t>
      </w:r>
      <w:r w:rsidR="00E4221A">
        <w:rPr>
          <w:rFonts w:eastAsia="Times New Roman"/>
          <w:color w:val="000000"/>
        </w:rPr>
        <w:t>Математическое моделирование</w:t>
      </w:r>
      <w:r w:rsidRPr="00EB7EDB">
        <w:rPr>
          <w:rFonts w:eastAsia="Times New Roman"/>
          <w:color w:val="000000"/>
        </w:rPr>
        <w:t xml:space="preserve"> [электронный полный текст</w:t>
      </w:r>
      <w:proofErr w:type="gramStart"/>
      <w:r w:rsidRPr="00EB7EDB">
        <w:rPr>
          <w:rFonts w:eastAsia="Times New Roman"/>
          <w:color w:val="000000"/>
        </w:rPr>
        <w:t>] :</w:t>
      </w:r>
      <w:proofErr w:type="gramEnd"/>
      <w:r w:rsidRPr="00EB7EDB">
        <w:rPr>
          <w:rFonts w:eastAsia="Times New Roman"/>
          <w:color w:val="000000"/>
        </w:rPr>
        <w:t xml:space="preserve"> </w:t>
      </w:r>
      <w:proofErr w:type="spellStart"/>
      <w:r w:rsidRPr="00EB7EDB">
        <w:rPr>
          <w:rFonts w:eastAsia="Times New Roman"/>
          <w:color w:val="000000"/>
        </w:rPr>
        <w:t>учеб.пособие</w:t>
      </w:r>
      <w:proofErr w:type="spellEnd"/>
      <w:r w:rsidRPr="00EB7EDB">
        <w:rPr>
          <w:rFonts w:eastAsia="Times New Roman"/>
          <w:color w:val="000000"/>
        </w:rPr>
        <w:t xml:space="preserve"> для студентов вузов направления 080100 "Экономика" (квалификация "бакалавр") / Т. А. </w:t>
      </w:r>
      <w:proofErr w:type="spellStart"/>
      <w:r w:rsidRPr="00EB7EDB">
        <w:rPr>
          <w:rFonts w:eastAsia="Times New Roman"/>
          <w:color w:val="000000"/>
        </w:rPr>
        <w:t>Гулай</w:t>
      </w:r>
      <w:proofErr w:type="spellEnd"/>
      <w:r w:rsidRPr="00EB7EDB">
        <w:rPr>
          <w:rFonts w:eastAsia="Times New Roman"/>
          <w:color w:val="000000"/>
        </w:rPr>
        <w:t xml:space="preserve">. А. Ф. Долгополова, Д. Б. Литвин, С. В. </w:t>
      </w:r>
      <w:proofErr w:type="gramStart"/>
      <w:r w:rsidRPr="00EB7EDB">
        <w:rPr>
          <w:rFonts w:eastAsia="Times New Roman"/>
          <w:color w:val="000000"/>
        </w:rPr>
        <w:t>Мелешко ;</w:t>
      </w:r>
      <w:proofErr w:type="spellStart"/>
      <w:r w:rsidRPr="00EB7EDB">
        <w:rPr>
          <w:rFonts w:eastAsia="Times New Roman"/>
          <w:color w:val="000000"/>
        </w:rPr>
        <w:t>СтГАУ</w:t>
      </w:r>
      <w:proofErr w:type="spellEnd"/>
      <w:proofErr w:type="gramEnd"/>
      <w:r w:rsidRPr="00EB7EDB">
        <w:rPr>
          <w:rFonts w:eastAsia="Times New Roman"/>
          <w:color w:val="000000"/>
        </w:rPr>
        <w:t xml:space="preserve">. - 2-е изд., доп. - </w:t>
      </w:r>
      <w:proofErr w:type="gramStart"/>
      <w:r w:rsidRPr="00EB7EDB">
        <w:rPr>
          <w:rFonts w:eastAsia="Times New Roman"/>
          <w:color w:val="000000"/>
        </w:rPr>
        <w:t>Ставрополь :</w:t>
      </w:r>
      <w:proofErr w:type="gramEnd"/>
      <w:r w:rsidRPr="00EB7EDB">
        <w:rPr>
          <w:rFonts w:eastAsia="Times New Roman"/>
          <w:color w:val="000000"/>
        </w:rPr>
        <w:t xml:space="preserve"> </w:t>
      </w:r>
      <w:proofErr w:type="spellStart"/>
      <w:r w:rsidRPr="00EB7EDB">
        <w:rPr>
          <w:rFonts w:eastAsia="Times New Roman"/>
          <w:color w:val="000000"/>
        </w:rPr>
        <w:t>Сервисшкола</w:t>
      </w:r>
      <w:proofErr w:type="spellEnd"/>
      <w:r w:rsidRPr="00EB7EDB">
        <w:rPr>
          <w:rFonts w:eastAsia="Times New Roman"/>
          <w:color w:val="000000"/>
        </w:rPr>
        <w:t>, 2013. - 2,85 МБ. - (Гр.).</w:t>
      </w:r>
    </w:p>
    <w:p w:rsidR="00517052" w:rsidRPr="002D04FF" w:rsidRDefault="00517052" w:rsidP="00517052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eastAsia="Times New Roman"/>
        </w:rPr>
      </w:pPr>
      <w:r w:rsidRPr="002D04FF">
        <w:rPr>
          <w:rFonts w:eastAsia="Times New Roman"/>
        </w:rPr>
        <w:t>ЭБС «</w:t>
      </w:r>
      <w:proofErr w:type="spellStart"/>
      <w:r w:rsidRPr="002D04FF">
        <w:rPr>
          <w:rFonts w:eastAsia="Times New Roman"/>
        </w:rPr>
        <w:t>Znanium</w:t>
      </w:r>
      <w:proofErr w:type="spellEnd"/>
      <w:r w:rsidRPr="002D04FF">
        <w:rPr>
          <w:rFonts w:eastAsia="Times New Roman"/>
        </w:rPr>
        <w:t xml:space="preserve">»: </w:t>
      </w:r>
      <w:proofErr w:type="spellStart"/>
      <w:r w:rsidRPr="002D04FF">
        <w:rPr>
          <w:rFonts w:eastAsia="Times New Roman"/>
        </w:rPr>
        <w:t>Мхитарян</w:t>
      </w:r>
      <w:proofErr w:type="spellEnd"/>
      <w:r w:rsidRPr="002D04FF">
        <w:rPr>
          <w:rFonts w:eastAsia="Times New Roman"/>
        </w:rPr>
        <w:t>, В. С. </w:t>
      </w:r>
      <w:r w:rsidR="00E4221A">
        <w:rPr>
          <w:rFonts w:eastAsia="Times New Roman"/>
          <w:bCs/>
        </w:rPr>
        <w:t>Математическое моделирование</w:t>
      </w:r>
      <w:r w:rsidRPr="002D04FF">
        <w:rPr>
          <w:rFonts w:eastAsia="Times New Roman"/>
        </w:rPr>
        <w:t> [Электронный ресурс</w:t>
      </w:r>
      <w:proofErr w:type="gramStart"/>
      <w:r w:rsidRPr="002D04FF">
        <w:rPr>
          <w:rFonts w:eastAsia="Times New Roman"/>
        </w:rPr>
        <w:t>] :</w:t>
      </w:r>
      <w:proofErr w:type="gramEnd"/>
      <w:r w:rsidRPr="002D04FF">
        <w:rPr>
          <w:rFonts w:eastAsia="Times New Roman"/>
        </w:rPr>
        <w:t xml:space="preserve"> </w:t>
      </w:r>
      <w:proofErr w:type="spellStart"/>
      <w:r w:rsidRPr="002D04FF">
        <w:rPr>
          <w:rFonts w:eastAsia="Times New Roman"/>
        </w:rPr>
        <w:t>учеб.пособие</w:t>
      </w:r>
      <w:proofErr w:type="spellEnd"/>
      <w:r w:rsidRPr="002D04FF">
        <w:rPr>
          <w:rFonts w:eastAsia="Times New Roman"/>
        </w:rPr>
        <w:t xml:space="preserve"> / В. С. </w:t>
      </w:r>
      <w:proofErr w:type="spellStart"/>
      <w:r w:rsidRPr="002D04FF">
        <w:rPr>
          <w:rFonts w:eastAsia="Times New Roman"/>
        </w:rPr>
        <w:t>Мхитарян</w:t>
      </w:r>
      <w:proofErr w:type="spellEnd"/>
      <w:r w:rsidRPr="002D04FF">
        <w:rPr>
          <w:rFonts w:eastAsia="Times New Roman"/>
        </w:rPr>
        <w:t xml:space="preserve">, Е. В. Астафьева, Ю. Н. </w:t>
      </w:r>
      <w:proofErr w:type="spellStart"/>
      <w:r w:rsidRPr="002D04FF">
        <w:rPr>
          <w:rFonts w:eastAsia="Times New Roman"/>
        </w:rPr>
        <w:t>Миронкина</w:t>
      </w:r>
      <w:proofErr w:type="spellEnd"/>
      <w:r w:rsidRPr="002D04FF">
        <w:rPr>
          <w:rFonts w:eastAsia="Times New Roman"/>
        </w:rPr>
        <w:t xml:space="preserve">, Л. И. Трошин; под ред. В. С. </w:t>
      </w:r>
      <w:proofErr w:type="spellStart"/>
      <w:r w:rsidRPr="002D04FF">
        <w:rPr>
          <w:rFonts w:eastAsia="Times New Roman"/>
        </w:rPr>
        <w:t>Мхитаряна</w:t>
      </w:r>
      <w:proofErr w:type="spellEnd"/>
      <w:r w:rsidRPr="002D04FF">
        <w:rPr>
          <w:rFonts w:eastAsia="Times New Roman"/>
        </w:rPr>
        <w:t xml:space="preserve">. - 2-е изд., </w:t>
      </w:r>
      <w:proofErr w:type="spellStart"/>
      <w:r w:rsidRPr="002D04FF">
        <w:rPr>
          <w:rFonts w:eastAsia="Times New Roman"/>
        </w:rPr>
        <w:t>перераб</w:t>
      </w:r>
      <w:proofErr w:type="spellEnd"/>
      <w:r w:rsidRPr="002D04FF">
        <w:rPr>
          <w:rFonts w:eastAsia="Times New Roman"/>
        </w:rPr>
        <w:t>. и доп. - М.: Московский финансово-промышленный университет «Синергия», 2013. - (Университетская серия). - ISBN 978-5-4257-0106-0. - Режим доступа: http://znanium.com/catalog/product/451329</w:t>
      </w:r>
    </w:p>
    <w:p w:rsidR="00517052" w:rsidRPr="009979D3" w:rsidRDefault="00517052" w:rsidP="00517052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eastAsia="Times New Roman"/>
        </w:rPr>
      </w:pPr>
      <w:r w:rsidRPr="009979D3">
        <w:rPr>
          <w:rFonts w:eastAsia="Times New Roman"/>
        </w:rPr>
        <w:t>ЭБС «</w:t>
      </w:r>
      <w:proofErr w:type="spellStart"/>
      <w:r w:rsidRPr="009979D3">
        <w:rPr>
          <w:rFonts w:eastAsia="Times New Roman"/>
        </w:rPr>
        <w:t>Znanium</w:t>
      </w:r>
      <w:proofErr w:type="spellEnd"/>
      <w:r w:rsidRPr="009979D3">
        <w:rPr>
          <w:rFonts w:eastAsia="Times New Roman"/>
        </w:rPr>
        <w:t xml:space="preserve">»: </w:t>
      </w:r>
      <w:r w:rsidRPr="009979D3">
        <w:rPr>
          <w:rFonts w:eastAsia="Times New Roman"/>
          <w:bCs/>
        </w:rPr>
        <w:t>Теория вероятностей, математическая статистика в примерах, задачах и тестах</w:t>
      </w:r>
      <w:r w:rsidRPr="009979D3">
        <w:rPr>
          <w:rFonts w:eastAsia="Times New Roman"/>
        </w:rPr>
        <w:t xml:space="preserve">: Учебное пособие. / Сапожников П.Н., Макаров А.А., </w:t>
      </w:r>
      <w:proofErr w:type="spellStart"/>
      <w:r w:rsidRPr="009979D3">
        <w:rPr>
          <w:rFonts w:eastAsia="Times New Roman"/>
        </w:rPr>
        <w:t>Радионова</w:t>
      </w:r>
      <w:proofErr w:type="spellEnd"/>
      <w:r w:rsidRPr="009979D3">
        <w:rPr>
          <w:rFonts w:eastAsia="Times New Roman"/>
        </w:rPr>
        <w:t xml:space="preserve"> М.В. - </w:t>
      </w:r>
      <w:proofErr w:type="gramStart"/>
      <w:r w:rsidRPr="009979D3">
        <w:rPr>
          <w:rFonts w:eastAsia="Times New Roman"/>
        </w:rPr>
        <w:t>М.:КУРС</w:t>
      </w:r>
      <w:proofErr w:type="gramEnd"/>
      <w:r w:rsidRPr="009979D3">
        <w:rPr>
          <w:rFonts w:eastAsia="Times New Roman"/>
        </w:rPr>
        <w:t>, НИЦ ИНФРА-М, 2016. - 496 с.: ISBN 978-5-906818-47-8 - Режим доступа: http://znanium.com/catalog/product/548242</w:t>
      </w:r>
    </w:p>
    <w:p w:rsidR="00517052" w:rsidRPr="002D04FF" w:rsidRDefault="00517052" w:rsidP="00517052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eastAsia="Times New Roman"/>
        </w:rPr>
      </w:pPr>
      <w:r w:rsidRPr="002D04FF">
        <w:rPr>
          <w:rFonts w:eastAsia="Times New Roman"/>
        </w:rPr>
        <w:t>ЭБС «</w:t>
      </w:r>
      <w:proofErr w:type="spellStart"/>
      <w:r w:rsidRPr="002D04FF">
        <w:rPr>
          <w:rFonts w:eastAsia="Times New Roman"/>
        </w:rPr>
        <w:t>Znanium</w:t>
      </w:r>
      <w:proofErr w:type="spellEnd"/>
      <w:r w:rsidRPr="002D04FF">
        <w:rPr>
          <w:rFonts w:eastAsia="Times New Roman"/>
        </w:rPr>
        <w:t xml:space="preserve">»: Шапкин, А. С. Задачи с решениями по высшей математике, теории вероятностей, математической статистике, математическому программированию: учебное пособие для бакалавров / А. С. Шапкин, В. А. Шапкин. - 8-е изд. - М.: Дашков и </w:t>
      </w:r>
      <w:proofErr w:type="gramStart"/>
      <w:r w:rsidRPr="002D04FF">
        <w:rPr>
          <w:rFonts w:eastAsia="Times New Roman"/>
        </w:rPr>
        <w:t>Ко</w:t>
      </w:r>
      <w:proofErr w:type="gramEnd"/>
      <w:r w:rsidRPr="002D04FF">
        <w:rPr>
          <w:rFonts w:eastAsia="Times New Roman"/>
        </w:rPr>
        <w:t>, 2012. - 432 с.: 60x84 1/16. - (Учебные издания для бакалавров). - ISBN 978-5-394-01943-2. - Режим доступа: http://znanium.com/catalog/product/354019</w:t>
      </w:r>
    </w:p>
    <w:p w:rsidR="00517052" w:rsidRDefault="00517052" w:rsidP="00517052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eastAsia="Times New Roman"/>
          <w:color w:val="000000"/>
        </w:rPr>
      </w:pPr>
      <w:r w:rsidRPr="00EB7EDB">
        <w:rPr>
          <w:rFonts w:eastAsia="Times New Roman"/>
          <w:color w:val="000000"/>
        </w:rPr>
        <w:t xml:space="preserve">Письменный, Д. Т. Конспект лекций по теории вероятностей, математической статистике и случайным процессам. - 4-е изд., </w:t>
      </w:r>
      <w:proofErr w:type="spellStart"/>
      <w:r w:rsidRPr="00EB7EDB">
        <w:rPr>
          <w:rFonts w:eastAsia="Times New Roman"/>
          <w:color w:val="000000"/>
        </w:rPr>
        <w:t>испр</w:t>
      </w:r>
      <w:proofErr w:type="spellEnd"/>
      <w:r w:rsidRPr="00EB7EDB">
        <w:rPr>
          <w:rFonts w:eastAsia="Times New Roman"/>
          <w:color w:val="000000"/>
        </w:rPr>
        <w:t xml:space="preserve">. - </w:t>
      </w:r>
      <w:proofErr w:type="gramStart"/>
      <w:r w:rsidRPr="00EB7EDB">
        <w:rPr>
          <w:rFonts w:eastAsia="Times New Roman"/>
          <w:color w:val="000000"/>
        </w:rPr>
        <w:t>М. :</w:t>
      </w:r>
      <w:proofErr w:type="gramEnd"/>
      <w:r w:rsidRPr="00EB7EDB">
        <w:rPr>
          <w:rFonts w:eastAsia="Times New Roman"/>
          <w:color w:val="000000"/>
        </w:rPr>
        <w:t xml:space="preserve"> Айрис-пресс, 2008. - 288 с. - (Высшее образование).</w:t>
      </w:r>
    </w:p>
    <w:p w:rsidR="00517052" w:rsidRDefault="00517052" w:rsidP="00517052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eastAsia="Times New Roman"/>
          <w:color w:val="000000"/>
        </w:rPr>
      </w:pPr>
      <w:proofErr w:type="spellStart"/>
      <w:r w:rsidRPr="00EB7EDB">
        <w:rPr>
          <w:rFonts w:eastAsia="Times New Roman"/>
          <w:color w:val="000000"/>
        </w:rPr>
        <w:t>Гмурман</w:t>
      </w:r>
      <w:proofErr w:type="spellEnd"/>
      <w:r w:rsidRPr="00EB7EDB">
        <w:rPr>
          <w:rFonts w:eastAsia="Times New Roman"/>
          <w:color w:val="000000"/>
        </w:rPr>
        <w:t xml:space="preserve">, В. Е. Руководство к решению задач по теории вероятностей и математической </w:t>
      </w:r>
      <w:proofErr w:type="gramStart"/>
      <w:r w:rsidRPr="00EB7EDB">
        <w:rPr>
          <w:rFonts w:eastAsia="Times New Roman"/>
          <w:color w:val="000000"/>
        </w:rPr>
        <w:t>статистике :</w:t>
      </w:r>
      <w:proofErr w:type="gramEnd"/>
      <w:r w:rsidRPr="00EB7EDB">
        <w:rPr>
          <w:rFonts w:eastAsia="Times New Roman"/>
          <w:color w:val="000000"/>
        </w:rPr>
        <w:t xml:space="preserve"> </w:t>
      </w:r>
      <w:proofErr w:type="spellStart"/>
      <w:r w:rsidRPr="00EB7EDB">
        <w:rPr>
          <w:rFonts w:eastAsia="Times New Roman"/>
          <w:color w:val="000000"/>
        </w:rPr>
        <w:t>учеб.пособие</w:t>
      </w:r>
      <w:proofErr w:type="spellEnd"/>
      <w:r w:rsidRPr="00EB7EDB">
        <w:rPr>
          <w:rFonts w:eastAsia="Times New Roman"/>
          <w:color w:val="000000"/>
        </w:rPr>
        <w:t xml:space="preserve"> для прикладного </w:t>
      </w:r>
      <w:proofErr w:type="spellStart"/>
      <w:r w:rsidRPr="00EB7EDB">
        <w:rPr>
          <w:rFonts w:eastAsia="Times New Roman"/>
          <w:color w:val="000000"/>
        </w:rPr>
        <w:t>бакалавриата</w:t>
      </w:r>
      <w:proofErr w:type="spellEnd"/>
      <w:r w:rsidRPr="00EB7EDB">
        <w:rPr>
          <w:rFonts w:eastAsia="Times New Roman"/>
          <w:color w:val="000000"/>
        </w:rPr>
        <w:t xml:space="preserve"> / В. Е. </w:t>
      </w:r>
      <w:proofErr w:type="spellStart"/>
      <w:r w:rsidRPr="00EB7EDB">
        <w:rPr>
          <w:rFonts w:eastAsia="Times New Roman"/>
          <w:color w:val="000000"/>
        </w:rPr>
        <w:t>Гмурман</w:t>
      </w:r>
      <w:proofErr w:type="spellEnd"/>
      <w:r w:rsidRPr="00EB7EDB">
        <w:rPr>
          <w:rFonts w:eastAsia="Times New Roman"/>
          <w:color w:val="000000"/>
        </w:rPr>
        <w:t xml:space="preserve">. - 11-е изд., </w:t>
      </w:r>
      <w:proofErr w:type="spellStart"/>
      <w:r w:rsidRPr="00EB7EDB">
        <w:rPr>
          <w:rFonts w:eastAsia="Times New Roman"/>
          <w:color w:val="000000"/>
        </w:rPr>
        <w:t>перераб</w:t>
      </w:r>
      <w:proofErr w:type="spellEnd"/>
      <w:r w:rsidRPr="00EB7EDB">
        <w:rPr>
          <w:rFonts w:eastAsia="Times New Roman"/>
          <w:color w:val="000000"/>
        </w:rPr>
        <w:t xml:space="preserve">. и доп. - </w:t>
      </w:r>
      <w:proofErr w:type="gramStart"/>
      <w:r w:rsidRPr="00EB7EDB">
        <w:rPr>
          <w:rFonts w:eastAsia="Times New Roman"/>
          <w:color w:val="000000"/>
        </w:rPr>
        <w:t>Москва :</w:t>
      </w:r>
      <w:proofErr w:type="gramEnd"/>
      <w:r w:rsidRPr="00EB7EDB">
        <w:rPr>
          <w:rFonts w:eastAsia="Times New Roman"/>
          <w:color w:val="000000"/>
        </w:rPr>
        <w:t xml:space="preserve"> </w:t>
      </w:r>
      <w:proofErr w:type="spellStart"/>
      <w:r w:rsidRPr="00EB7EDB">
        <w:rPr>
          <w:rFonts w:eastAsia="Times New Roman"/>
          <w:color w:val="000000"/>
        </w:rPr>
        <w:t>Юрайт</w:t>
      </w:r>
      <w:proofErr w:type="spellEnd"/>
      <w:r w:rsidRPr="00EB7EDB">
        <w:rPr>
          <w:rFonts w:eastAsia="Times New Roman"/>
          <w:color w:val="000000"/>
        </w:rPr>
        <w:t>, 2016. - 404 с. - (Бакалавр. Прикладной курс. Гр.).</w:t>
      </w:r>
    </w:p>
    <w:p w:rsidR="00902F4F" w:rsidRDefault="00902F4F" w:rsidP="00902F4F">
      <w:pPr>
        <w:tabs>
          <w:tab w:val="left" w:pos="426"/>
        </w:tabs>
        <w:jc w:val="both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2078355</wp:posOffset>
            </wp:positionH>
            <wp:positionV relativeFrom="paragraph">
              <wp:posOffset>46990</wp:posOffset>
            </wp:positionV>
            <wp:extent cx="584835" cy="1082040"/>
            <wp:effectExtent l="19050" t="0" r="5715" b="0"/>
            <wp:wrapThrough wrapText="bothSides">
              <wp:wrapPolygon edited="0">
                <wp:start x="-704" y="0"/>
                <wp:lineTo x="-704" y="21296"/>
                <wp:lineTo x="21811" y="21296"/>
                <wp:lineTo x="21811" y="0"/>
                <wp:lineTo x="-704" y="0"/>
              </wp:wrapPolygon>
            </wp:wrapThrough>
            <wp:docPr id="6" name="Рисунок 6" descr="C:\Users\Haru Kaito\Desktop\26.02.20\26.02.20\Подписи\обновлен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u Kaito\Desktop\26.02.20\26.02.20\Подписи\обновленска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2F4F" w:rsidRDefault="00902F4F" w:rsidP="00902F4F">
      <w:pPr>
        <w:tabs>
          <w:tab w:val="left" w:pos="426"/>
        </w:tabs>
        <w:jc w:val="both"/>
        <w:rPr>
          <w:rFonts w:eastAsia="Times New Roman"/>
          <w:color w:val="000000"/>
        </w:rPr>
      </w:pPr>
    </w:p>
    <w:p w:rsidR="00517052" w:rsidRPr="00BF789B" w:rsidRDefault="00517052" w:rsidP="00517052">
      <w:pPr>
        <w:pStyle w:val="western"/>
        <w:shd w:val="clear" w:color="auto" w:fill="FFFFFF"/>
        <w:tabs>
          <w:tab w:val="left" w:pos="0"/>
          <w:tab w:val="left" w:pos="360"/>
          <w:tab w:val="left" w:pos="426"/>
        </w:tabs>
        <w:spacing w:before="0" w:beforeAutospacing="0" w:after="0" w:afterAutospacing="0"/>
        <w:jc w:val="both"/>
      </w:pPr>
    </w:p>
    <w:p w:rsidR="00992603" w:rsidRPr="00F43666" w:rsidRDefault="00517052" w:rsidP="00517052">
      <w:pPr>
        <w:tabs>
          <w:tab w:val="left" w:pos="426"/>
        </w:tabs>
        <w:rPr>
          <w:i/>
        </w:rPr>
      </w:pPr>
      <w:r w:rsidRPr="006F632E">
        <w:t xml:space="preserve">Список литературы </w:t>
      </w:r>
      <w:proofErr w:type="gramStart"/>
      <w:r>
        <w:t>верен</w:t>
      </w:r>
      <w:r w:rsidR="00902F4F">
        <w:t xml:space="preserve">: </w:t>
      </w:r>
      <w:r>
        <w:t xml:space="preserve">  </w:t>
      </w:r>
      <w:proofErr w:type="gramEnd"/>
      <w:r>
        <w:t xml:space="preserve">                                               Обновленская М. В.</w:t>
      </w:r>
    </w:p>
    <w:p w:rsidR="00B416E0" w:rsidRDefault="00B416E0">
      <w:r>
        <w:br w:type="page"/>
      </w:r>
    </w:p>
    <w:p w:rsidR="00B978F8" w:rsidRPr="00803BD6" w:rsidRDefault="00B978F8" w:rsidP="00787A80">
      <w:pPr>
        <w:ind w:firstLine="567"/>
        <w:jc w:val="both"/>
        <w:outlineLvl w:val="0"/>
        <w:rPr>
          <w:b/>
        </w:rPr>
      </w:pPr>
      <w:r w:rsidRPr="00803BD6">
        <w:rPr>
          <w:b/>
        </w:rPr>
        <w:lastRenderedPageBreak/>
        <w:t xml:space="preserve">9. </w:t>
      </w:r>
      <w:r w:rsidRPr="00803BD6">
        <w:rPr>
          <w:b/>
          <w:bCs/>
          <w:iCs/>
        </w:rPr>
        <w:t>Перечень ресурсов информационно-телекоммуникационной сети "Интернет" (далее - сеть «Интернет»), необходимых для освоения дисциплины.</w:t>
      </w:r>
    </w:p>
    <w:p w:rsidR="00B439C6" w:rsidRPr="00803BD6" w:rsidRDefault="00B439C6" w:rsidP="005342CA">
      <w:pPr>
        <w:spacing w:line="276" w:lineRule="auto"/>
        <w:ind w:left="360"/>
      </w:pPr>
    </w:p>
    <w:p w:rsidR="00AD78D0" w:rsidRDefault="00AD78D0" w:rsidP="00EB7EDB">
      <w:pPr>
        <w:numPr>
          <w:ilvl w:val="0"/>
          <w:numId w:val="27"/>
        </w:numPr>
        <w:tabs>
          <w:tab w:val="left" w:pos="1134"/>
        </w:tabs>
        <w:ind w:left="426"/>
        <w:jc w:val="both"/>
      </w:pPr>
      <w:r>
        <w:rPr>
          <w:lang w:val="en-US"/>
        </w:rPr>
        <w:t>W</w:t>
      </w:r>
      <w:proofErr w:type="spellStart"/>
      <w:r w:rsidRPr="00B54E24">
        <w:t>olfram</w:t>
      </w:r>
      <w:proofErr w:type="spellEnd"/>
      <w:r>
        <w:t xml:space="preserve">. </w:t>
      </w:r>
      <w:r w:rsidR="00E4221A">
        <w:t>Математическое моделирование</w:t>
      </w:r>
      <w:r>
        <w:t xml:space="preserve"> </w:t>
      </w:r>
      <w:r w:rsidRPr="00EA5B41">
        <w:t>[</w:t>
      </w:r>
      <w:r>
        <w:t>Электронный ресурс</w:t>
      </w:r>
      <w:r w:rsidRPr="00EA5B41">
        <w:t>]</w:t>
      </w:r>
      <w:r>
        <w:t xml:space="preserve">. – Режим доступа: </w:t>
      </w:r>
      <w:hyperlink r:id="rId16" w:history="1">
        <w:r w:rsidR="00E222EE" w:rsidRPr="00E222EE">
          <w:rPr>
            <w:rStyle w:val="af1"/>
          </w:rPr>
          <w:t>http://mathworld.wolfram.com/topics/ProbabilityandStatistics.html</w:t>
        </w:r>
      </w:hyperlink>
    </w:p>
    <w:p w:rsidR="00EB7EDB" w:rsidRPr="00A86FFB" w:rsidRDefault="00EB7EDB" w:rsidP="00EB7EDB">
      <w:pPr>
        <w:numPr>
          <w:ilvl w:val="0"/>
          <w:numId w:val="27"/>
        </w:numPr>
        <w:tabs>
          <w:tab w:val="left" w:pos="1134"/>
        </w:tabs>
        <w:ind w:left="426"/>
        <w:jc w:val="both"/>
      </w:pPr>
      <w:r w:rsidRPr="00A86FFB">
        <w:t xml:space="preserve">Математический сайт [Электронный ресурс]. – Режим доступа: </w:t>
      </w:r>
      <w:hyperlink r:id="rId17" w:history="1">
        <w:r w:rsidRPr="00A86FFB">
          <w:rPr>
            <w:rStyle w:val="af1"/>
          </w:rPr>
          <w:t>http://www.math.ru/</w:t>
        </w:r>
      </w:hyperlink>
    </w:p>
    <w:p w:rsidR="00EB7EDB" w:rsidRPr="00A86FFB" w:rsidRDefault="00EB7EDB" w:rsidP="00EB7EDB">
      <w:pPr>
        <w:numPr>
          <w:ilvl w:val="0"/>
          <w:numId w:val="27"/>
        </w:numPr>
        <w:tabs>
          <w:tab w:val="left" w:pos="1134"/>
        </w:tabs>
        <w:ind w:left="426"/>
        <w:jc w:val="both"/>
      </w:pPr>
      <w:r w:rsidRPr="00A86FFB">
        <w:t xml:space="preserve">Общероссийский математический портал. [Электронный ресурс]. – Режим доступа: </w:t>
      </w:r>
      <w:hyperlink r:id="rId18" w:history="1">
        <w:r w:rsidRPr="00A86FFB">
          <w:rPr>
            <w:rStyle w:val="af1"/>
          </w:rPr>
          <w:t>http://www.mathnet.ru/</w:t>
        </w:r>
      </w:hyperlink>
    </w:p>
    <w:p w:rsidR="00451C8F" w:rsidRPr="001B0C91" w:rsidRDefault="00451C8F" w:rsidP="00451C8F">
      <w:pPr>
        <w:autoSpaceDE w:val="0"/>
        <w:autoSpaceDN w:val="0"/>
        <w:adjustRightInd w:val="0"/>
        <w:spacing w:before="105" w:after="105"/>
        <w:ind w:left="360"/>
        <w:jc w:val="both"/>
      </w:pPr>
    </w:p>
    <w:p w:rsidR="002E6A0C" w:rsidRPr="00451C8F" w:rsidRDefault="002E6A0C" w:rsidP="00451C8F">
      <w:pPr>
        <w:ind w:firstLine="567"/>
        <w:jc w:val="both"/>
        <w:outlineLvl w:val="0"/>
        <w:rPr>
          <w:b/>
        </w:rPr>
      </w:pPr>
      <w:r w:rsidRPr="00803BD6">
        <w:rPr>
          <w:b/>
        </w:rPr>
        <w:t xml:space="preserve">10. </w:t>
      </w:r>
      <w:r w:rsidRPr="00451C8F">
        <w:rPr>
          <w:b/>
        </w:rPr>
        <w:t>Методические указания для обучающихся по освоению дисциплины (модуля).</w:t>
      </w:r>
    </w:p>
    <w:p w:rsidR="00C07373" w:rsidRPr="00803BD6" w:rsidRDefault="00C07373" w:rsidP="00125DEE">
      <w:pPr>
        <w:autoSpaceDE w:val="0"/>
        <w:autoSpaceDN w:val="0"/>
        <w:adjustRightInd w:val="0"/>
        <w:ind w:firstLine="709"/>
        <w:rPr>
          <w:color w:val="000000"/>
        </w:rPr>
      </w:pPr>
      <w:r w:rsidRPr="00803BD6">
        <w:rPr>
          <w:color w:val="000000"/>
        </w:rPr>
        <w:t>Дисциплина «</w:t>
      </w:r>
      <w:r w:rsidR="00E4221A">
        <w:rPr>
          <w:color w:val="000000"/>
        </w:rPr>
        <w:t>Математическое моделирование</w:t>
      </w:r>
      <w:r w:rsidRPr="00803BD6">
        <w:rPr>
          <w:color w:val="000000"/>
        </w:rPr>
        <w:t xml:space="preserve">», имеет важное мировоззренческое и методологическое значение. Она непосредственно связана с учебно-исследовательской и научной деятельностью </w:t>
      </w:r>
      <w:r w:rsidR="00451C8F">
        <w:rPr>
          <w:color w:val="000000"/>
        </w:rPr>
        <w:t>обучаемых</w:t>
      </w:r>
      <w:r w:rsidRPr="00803BD6">
        <w:rPr>
          <w:color w:val="000000"/>
        </w:rPr>
        <w:t xml:space="preserve">. </w:t>
      </w:r>
    </w:p>
    <w:p w:rsidR="00C07373" w:rsidRPr="00803BD6" w:rsidRDefault="00C07373" w:rsidP="00451C8F">
      <w:pPr>
        <w:ind w:firstLine="709"/>
        <w:jc w:val="both"/>
        <w:rPr>
          <w:color w:val="000000"/>
        </w:rPr>
      </w:pPr>
      <w:r w:rsidRPr="00803BD6">
        <w:rPr>
          <w:color w:val="000000"/>
        </w:rPr>
        <w:t>Для повышения интереса к дисциплине и развития математической культуры целесообразно сообщать на лекциях сведения из истории математики и информацию о вкладе российских ученых в математическую науку. Важным условием успешного освоения дисциплины «</w:t>
      </w:r>
      <w:r w:rsidR="00E4221A">
        <w:rPr>
          <w:color w:val="000000"/>
        </w:rPr>
        <w:t>Математическое моделирование</w:t>
      </w:r>
      <w:r w:rsidRPr="00803BD6">
        <w:rPr>
          <w:color w:val="000000"/>
        </w:rPr>
        <w:t xml:space="preserve">» является самостоятельная работа </w:t>
      </w:r>
      <w:r w:rsidR="00451C8F">
        <w:rPr>
          <w:color w:val="000000"/>
        </w:rPr>
        <w:t>обучаемых</w:t>
      </w:r>
      <w:r w:rsidRPr="00803BD6">
        <w:rPr>
          <w:color w:val="000000"/>
        </w:rPr>
        <w:t xml:space="preserve">. Для осуществления индивидуального подхода к </w:t>
      </w:r>
      <w:r w:rsidR="00451C8F">
        <w:rPr>
          <w:color w:val="000000"/>
        </w:rPr>
        <w:t>обучаемых</w:t>
      </w:r>
      <w:r w:rsidRPr="00803BD6">
        <w:rPr>
          <w:color w:val="000000"/>
        </w:rPr>
        <w:t xml:space="preserve"> и создания условий ритмичности учебного процесса рекомендуются индивидуальные</w:t>
      </w:r>
      <w:r w:rsidR="006A7767">
        <w:rPr>
          <w:color w:val="000000"/>
        </w:rPr>
        <w:t xml:space="preserve"> </w:t>
      </w:r>
      <w:r w:rsidRPr="00803BD6">
        <w:rPr>
          <w:color w:val="000000"/>
        </w:rPr>
        <w:t xml:space="preserve">контрольные работы (КР). </w:t>
      </w:r>
      <w:r w:rsidR="00451C8F">
        <w:rPr>
          <w:color w:val="000000"/>
        </w:rPr>
        <w:t>К</w:t>
      </w:r>
      <w:r w:rsidR="00451C8F" w:rsidRPr="00803BD6">
        <w:rPr>
          <w:color w:val="000000"/>
        </w:rPr>
        <w:t xml:space="preserve">онтрольные работы </w:t>
      </w:r>
      <w:r w:rsidRPr="00803BD6">
        <w:rPr>
          <w:color w:val="000000"/>
        </w:rPr>
        <w:t xml:space="preserve">является не только формой промежуточного контроля, но и формой обучения, так как позволяет своевременно определить уровень усвоения </w:t>
      </w:r>
      <w:r w:rsidR="00451C8F">
        <w:rPr>
          <w:color w:val="000000"/>
        </w:rPr>
        <w:t xml:space="preserve">обучаемыми </w:t>
      </w:r>
      <w:proofErr w:type="gramStart"/>
      <w:r w:rsidR="00451C8F">
        <w:rPr>
          <w:color w:val="000000"/>
        </w:rPr>
        <w:t>тем  дисциплины</w:t>
      </w:r>
      <w:proofErr w:type="gramEnd"/>
      <w:r w:rsidRPr="00803BD6">
        <w:rPr>
          <w:color w:val="000000"/>
        </w:rPr>
        <w:t xml:space="preserve"> и провести </w:t>
      </w:r>
      <w:r w:rsidR="00451C8F">
        <w:rPr>
          <w:color w:val="000000"/>
        </w:rPr>
        <w:t>соответствующую корректировку</w:t>
      </w:r>
      <w:r w:rsidRPr="00803BD6">
        <w:rPr>
          <w:color w:val="000000"/>
        </w:rPr>
        <w:t xml:space="preserve">, если этот уровень неудовлетворительный. </w:t>
      </w:r>
    </w:p>
    <w:p w:rsidR="00451C8F" w:rsidRPr="00803BD6" w:rsidRDefault="00451C8F" w:rsidP="00125DEE">
      <w:pPr>
        <w:ind w:firstLine="709"/>
        <w:jc w:val="both"/>
        <w:rPr>
          <w:color w:val="000000"/>
        </w:rPr>
      </w:pPr>
    </w:p>
    <w:p w:rsidR="002E6A0C" w:rsidRPr="00451C8F" w:rsidRDefault="002E6A0C" w:rsidP="00451C8F">
      <w:pPr>
        <w:ind w:firstLine="567"/>
        <w:jc w:val="both"/>
        <w:outlineLvl w:val="0"/>
        <w:rPr>
          <w:b/>
        </w:rPr>
      </w:pPr>
      <w:r w:rsidRPr="00803BD6">
        <w:rPr>
          <w:b/>
        </w:rPr>
        <w:t xml:space="preserve">11. </w:t>
      </w:r>
      <w:r w:rsidRPr="00451C8F">
        <w:rPr>
          <w:b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необходимости).</w:t>
      </w:r>
    </w:p>
    <w:p w:rsidR="00451C8F" w:rsidRDefault="00451C8F" w:rsidP="00451C8F">
      <w:pPr>
        <w:autoSpaceDE w:val="0"/>
        <w:autoSpaceDN w:val="0"/>
        <w:adjustRightInd w:val="0"/>
      </w:pPr>
    </w:p>
    <w:p w:rsidR="00613C2A" w:rsidRPr="00092BD0" w:rsidRDefault="00812A3E" w:rsidP="00613C2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bCs/>
          <w:spacing w:val="-4"/>
        </w:rPr>
        <w:tab/>
      </w:r>
      <w:r w:rsidR="00613C2A" w:rsidRPr="00613C2A">
        <w:rPr>
          <w:bCs/>
          <w:spacing w:val="-4"/>
          <w:lang w:eastAsia="en-US"/>
        </w:rPr>
        <w:t xml:space="preserve">При осуществлении образовательного процесса студентами и преподавателем используются следующее программное обеспечение: 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Microsoft</w:t>
      </w:r>
      <w:r w:rsidR="006A7767">
        <w:rPr>
          <w:rFonts w:eastAsia="Times New Roman"/>
          <w:color w:val="000000"/>
          <w:shd w:val="clear" w:color="auto" w:fill="FFFFFF"/>
        </w:rPr>
        <w:t xml:space="preserve"> 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Windows</w:t>
      </w:r>
      <w:r w:rsidR="006A7767">
        <w:rPr>
          <w:rFonts w:eastAsia="Times New Roman"/>
          <w:color w:val="000000"/>
          <w:shd w:val="clear" w:color="auto" w:fill="FFFFFF"/>
        </w:rPr>
        <w:t xml:space="preserve"> 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Server</w:t>
      </w:r>
      <w:r w:rsidR="006A7767">
        <w:rPr>
          <w:rFonts w:eastAsia="Times New Roman"/>
          <w:color w:val="000000"/>
          <w:shd w:val="clear" w:color="auto" w:fill="FFFFFF"/>
        </w:rPr>
        <w:t xml:space="preserve"> 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STDCORE</w:t>
      </w:r>
      <w:r w:rsidR="00613C2A" w:rsidRPr="00092BD0">
        <w:rPr>
          <w:rFonts w:ascii="Arial" w:eastAsia="Times New Roman" w:hAnsi="Arial" w:cs="Arial"/>
          <w:color w:val="000000"/>
          <w:sz w:val="23"/>
          <w:szCs w:val="23"/>
          <w:lang w:val="en-US"/>
        </w:rPr>
        <w:t> </w:t>
      </w:r>
      <w:proofErr w:type="spellStart"/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AllLng</w:t>
      </w:r>
      <w:proofErr w:type="spellEnd"/>
      <w:r w:rsidR="00613C2A" w:rsidRPr="00092BD0">
        <w:rPr>
          <w:rFonts w:ascii="Arial" w:eastAsia="Times New Roman" w:hAnsi="Arial" w:cs="Arial"/>
          <w:color w:val="000000"/>
          <w:sz w:val="23"/>
          <w:szCs w:val="23"/>
          <w:lang w:val="en-US"/>
        </w:rPr>
        <w:t> 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License</w:t>
      </w:r>
      <w:r w:rsidR="00613C2A" w:rsidRPr="00092BD0">
        <w:rPr>
          <w:rFonts w:eastAsia="Times New Roman"/>
          <w:color w:val="000000"/>
          <w:shd w:val="clear" w:color="auto" w:fill="FFFFFF"/>
        </w:rPr>
        <w:t>/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Software</w:t>
      </w:r>
      <w:r w:rsidR="00613C2A" w:rsidRPr="00092BD0">
        <w:rPr>
          <w:rFonts w:ascii="Arial" w:eastAsia="Times New Roman" w:hAnsi="Arial" w:cs="Arial"/>
          <w:color w:val="000000"/>
          <w:sz w:val="23"/>
          <w:szCs w:val="23"/>
          <w:lang w:val="en-US"/>
        </w:rPr>
        <w:t> </w:t>
      </w:r>
      <w:proofErr w:type="spellStart"/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AssurancePack</w:t>
      </w:r>
      <w:proofErr w:type="spellEnd"/>
      <w:r w:rsidR="00613C2A" w:rsidRPr="00092BD0">
        <w:rPr>
          <w:rFonts w:ascii="Arial" w:eastAsia="Times New Roman" w:hAnsi="Arial" w:cs="Arial"/>
          <w:color w:val="000000"/>
          <w:sz w:val="23"/>
          <w:szCs w:val="23"/>
          <w:lang w:val="en-US"/>
        </w:rPr>
        <w:t> 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Academic</w:t>
      </w:r>
      <w:r w:rsidR="00613C2A" w:rsidRPr="00092BD0">
        <w:rPr>
          <w:rFonts w:ascii="Arial" w:eastAsia="Times New Roman" w:hAnsi="Arial" w:cs="Arial"/>
          <w:color w:val="000000"/>
          <w:sz w:val="23"/>
          <w:szCs w:val="23"/>
          <w:lang w:val="en-US"/>
        </w:rPr>
        <w:t> 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OLV </w:t>
      </w:r>
      <w:r w:rsidR="00613C2A" w:rsidRPr="00092BD0">
        <w:rPr>
          <w:rFonts w:eastAsia="Times New Roman"/>
          <w:color w:val="000000"/>
          <w:shd w:val="clear" w:color="auto" w:fill="FFFFFF"/>
        </w:rPr>
        <w:t>16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Licenses</w:t>
      </w:r>
      <w:r w:rsidR="00613C2A" w:rsidRPr="00092BD0">
        <w:rPr>
          <w:rFonts w:ascii="Arial" w:eastAsia="Times New Roman" w:hAnsi="Arial" w:cs="Arial"/>
          <w:color w:val="000000"/>
          <w:sz w:val="23"/>
          <w:szCs w:val="23"/>
          <w:lang w:val="en-US"/>
        </w:rPr>
        <w:t> </w:t>
      </w:r>
      <w:proofErr w:type="spellStart"/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LevelE</w:t>
      </w:r>
      <w:proofErr w:type="spellEnd"/>
      <w:r w:rsidR="00613C2A" w:rsidRPr="00092BD0">
        <w:rPr>
          <w:rFonts w:ascii="Arial" w:eastAsia="Times New Roman" w:hAnsi="Arial" w:cs="Arial"/>
          <w:color w:val="000000"/>
          <w:sz w:val="23"/>
          <w:szCs w:val="23"/>
          <w:lang w:val="en-US"/>
        </w:rPr>
        <w:t> 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Additional</w:t>
      </w:r>
      <w:r w:rsidR="006A7767">
        <w:rPr>
          <w:rFonts w:eastAsia="Times New Roman"/>
          <w:color w:val="000000"/>
          <w:shd w:val="clear" w:color="auto" w:fill="FFFFFF"/>
        </w:rPr>
        <w:t xml:space="preserve"> 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Product</w:t>
      </w:r>
      <w:r w:rsidR="006A7767">
        <w:rPr>
          <w:rFonts w:eastAsia="Times New Roman"/>
          <w:color w:val="000000"/>
          <w:shd w:val="clear" w:color="auto" w:fill="FFFFFF"/>
        </w:rPr>
        <w:t xml:space="preserve"> 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Core</w:t>
      </w:r>
      <w:r w:rsidR="006A7767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Lic</w:t>
      </w:r>
      <w:proofErr w:type="spellEnd"/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 </w:t>
      </w:r>
      <w:r w:rsidR="00613C2A" w:rsidRPr="00092BD0">
        <w:rPr>
          <w:rFonts w:eastAsia="Times New Roman"/>
          <w:color w:val="000000"/>
          <w:shd w:val="clear" w:color="auto" w:fill="FFFFFF"/>
        </w:rPr>
        <w:t>1</w:t>
      </w:r>
      <w:r w:rsidR="00613C2A" w:rsidRPr="00092BD0">
        <w:rPr>
          <w:rFonts w:eastAsia="Times New Roman"/>
          <w:color w:val="000000"/>
          <w:shd w:val="clear" w:color="auto" w:fill="FFFFFF"/>
          <w:lang w:val="en-US"/>
        </w:rPr>
        <w:t>Year</w:t>
      </w:r>
    </w:p>
    <w:p w:rsidR="00613C2A" w:rsidRPr="00613C2A" w:rsidRDefault="00613C2A" w:rsidP="00613C2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613C2A">
        <w:rPr>
          <w:rFonts w:eastAsia="Times New Roman"/>
          <w:color w:val="000000"/>
          <w:shd w:val="clear" w:color="auto" w:fill="FFFFFF"/>
          <w:lang w:val="en-US"/>
        </w:rPr>
        <w:t>Kaspersky Total Security</w:t>
      </w:r>
      <w:proofErr w:type="gramStart"/>
      <w:r w:rsidRPr="00613C2A">
        <w:rPr>
          <w:rFonts w:eastAsia="Times New Roman"/>
          <w:color w:val="000000"/>
          <w:shd w:val="clear" w:color="auto" w:fill="FFFFFF"/>
          <w:lang w:val="en-US"/>
        </w:rPr>
        <w:t>  Russian</w:t>
      </w:r>
      <w:proofErr w:type="gramEnd"/>
      <w:r w:rsidRPr="00613C2A">
        <w:rPr>
          <w:rFonts w:eastAsia="Times New Roman"/>
          <w:color w:val="000000"/>
          <w:shd w:val="clear" w:color="auto" w:fill="FFFFFF"/>
          <w:lang w:val="en-US"/>
        </w:rPr>
        <w:t xml:space="preserve"> Edition. 1000-1499 Node 1 year Educational Renewal License </w:t>
      </w:r>
    </w:p>
    <w:p w:rsidR="00613C2A" w:rsidRPr="00902F4F" w:rsidRDefault="00613C2A" w:rsidP="00613C2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proofErr w:type="spellStart"/>
      <w:r w:rsidRPr="00613C2A">
        <w:rPr>
          <w:rFonts w:eastAsia="Times New Roman"/>
          <w:color w:val="000000"/>
          <w:shd w:val="clear" w:color="auto" w:fill="FFFFFF"/>
        </w:rPr>
        <w:t>КонсультантПлюс</w:t>
      </w:r>
      <w:proofErr w:type="spellEnd"/>
      <w:r w:rsidRPr="00902F4F">
        <w:rPr>
          <w:rFonts w:eastAsia="Times New Roman"/>
          <w:color w:val="000000"/>
          <w:shd w:val="clear" w:color="auto" w:fill="FFFFFF"/>
          <w:lang w:val="en-US"/>
        </w:rPr>
        <w:t>-</w:t>
      </w:r>
      <w:r w:rsidRPr="00613C2A">
        <w:rPr>
          <w:rFonts w:eastAsia="Times New Roman"/>
          <w:color w:val="000000"/>
          <w:shd w:val="clear" w:color="auto" w:fill="FFFFFF"/>
        </w:rPr>
        <w:t>СК</w:t>
      </w:r>
      <w:r w:rsidR="006A7767" w:rsidRPr="00902F4F">
        <w:rPr>
          <w:rFonts w:eastAsia="Times New Roman"/>
          <w:color w:val="000000"/>
          <w:shd w:val="clear" w:color="auto" w:fill="FFFFFF"/>
          <w:lang w:val="en-US"/>
        </w:rPr>
        <w:t xml:space="preserve"> </w:t>
      </w:r>
      <w:r w:rsidRPr="00613C2A">
        <w:rPr>
          <w:rFonts w:eastAsia="Times New Roman"/>
          <w:color w:val="000000"/>
          <w:shd w:val="clear" w:color="auto" w:fill="FFFFFF"/>
        </w:rPr>
        <w:t>сетевая</w:t>
      </w:r>
      <w:r w:rsidR="006A7767" w:rsidRPr="00902F4F">
        <w:rPr>
          <w:rFonts w:eastAsia="Times New Roman"/>
          <w:color w:val="000000"/>
          <w:shd w:val="clear" w:color="auto" w:fill="FFFFFF"/>
          <w:lang w:val="en-US"/>
        </w:rPr>
        <w:t xml:space="preserve"> </w:t>
      </w:r>
      <w:r w:rsidRPr="00613C2A">
        <w:rPr>
          <w:rFonts w:eastAsia="Times New Roman"/>
          <w:color w:val="000000"/>
          <w:shd w:val="clear" w:color="auto" w:fill="FFFFFF"/>
        </w:rPr>
        <w:t>версия</w:t>
      </w:r>
      <w:r w:rsidRPr="00902F4F">
        <w:rPr>
          <w:rFonts w:eastAsia="Times New Roman"/>
          <w:color w:val="000000"/>
          <w:shd w:val="clear" w:color="auto" w:fill="FFFFFF"/>
          <w:lang w:val="en-US"/>
        </w:rPr>
        <w:t xml:space="preserve"> (</w:t>
      </w:r>
      <w:r w:rsidRPr="00613C2A">
        <w:rPr>
          <w:rFonts w:eastAsia="Times New Roman"/>
          <w:color w:val="000000"/>
          <w:shd w:val="clear" w:color="auto" w:fill="FFFFFF"/>
        </w:rPr>
        <w:t>правовая</w:t>
      </w:r>
      <w:r w:rsidR="006A7767" w:rsidRPr="00902F4F">
        <w:rPr>
          <w:rFonts w:eastAsia="Times New Roman"/>
          <w:color w:val="000000"/>
          <w:shd w:val="clear" w:color="auto" w:fill="FFFFFF"/>
          <w:lang w:val="en-US"/>
        </w:rPr>
        <w:t xml:space="preserve"> </w:t>
      </w:r>
      <w:r w:rsidRPr="00613C2A">
        <w:rPr>
          <w:rFonts w:eastAsia="Times New Roman"/>
          <w:color w:val="000000"/>
          <w:shd w:val="clear" w:color="auto" w:fill="FFFFFF"/>
        </w:rPr>
        <w:t>база</w:t>
      </w:r>
      <w:r w:rsidRPr="00902F4F">
        <w:rPr>
          <w:rFonts w:eastAsia="Times New Roman"/>
          <w:color w:val="000000"/>
          <w:shd w:val="clear" w:color="auto" w:fill="FFFFFF"/>
          <w:lang w:val="en-US"/>
        </w:rPr>
        <w:t>).</w:t>
      </w:r>
    </w:p>
    <w:p w:rsidR="00613C2A" w:rsidRPr="00613C2A" w:rsidRDefault="00613C2A" w:rsidP="00613C2A">
      <w:pPr>
        <w:tabs>
          <w:tab w:val="left" w:pos="1134"/>
          <w:tab w:val="right" w:leader="underscore" w:pos="9639"/>
        </w:tabs>
        <w:jc w:val="both"/>
        <w:rPr>
          <w:b/>
          <w:lang w:eastAsia="en-US"/>
        </w:rPr>
      </w:pPr>
      <w:r w:rsidRPr="00902F4F">
        <w:rPr>
          <w:b/>
          <w:color w:val="FF0000"/>
          <w:lang w:val="en-US" w:eastAsia="en-US"/>
        </w:rPr>
        <w:tab/>
      </w:r>
      <w:r w:rsidRPr="00613C2A">
        <w:rPr>
          <w:lang w:eastAsia="en-US"/>
        </w:rPr>
        <w:t xml:space="preserve">При осуществлении образовательного процесса студентами и преподавателем используются следующие информационно справочные системы: автоматизированная система управления «Деканат», </w:t>
      </w:r>
      <w:r w:rsidRPr="00613C2A">
        <w:rPr>
          <w:bCs/>
          <w:lang w:eastAsia="en-US"/>
        </w:rPr>
        <w:t>ЭБС «</w:t>
      </w:r>
      <w:proofErr w:type="spellStart"/>
      <w:r w:rsidRPr="00613C2A">
        <w:rPr>
          <w:bCs/>
          <w:lang w:val="en-US" w:eastAsia="en-US"/>
        </w:rPr>
        <w:t>Znanium</w:t>
      </w:r>
      <w:proofErr w:type="spellEnd"/>
      <w:r w:rsidRPr="00613C2A">
        <w:rPr>
          <w:bCs/>
          <w:lang w:eastAsia="en-US"/>
        </w:rPr>
        <w:t>»</w:t>
      </w:r>
      <w:r w:rsidRPr="00613C2A">
        <w:rPr>
          <w:lang w:eastAsia="en-US"/>
        </w:rPr>
        <w:t>, ЭБС «Лань».</w:t>
      </w:r>
    </w:p>
    <w:p w:rsidR="00451C8F" w:rsidRPr="00451C8F" w:rsidRDefault="00451C8F" w:rsidP="00A237F6">
      <w:pPr>
        <w:tabs>
          <w:tab w:val="left" w:pos="1134"/>
          <w:tab w:val="right" w:leader="underscore" w:pos="9639"/>
        </w:tabs>
        <w:spacing w:line="276" w:lineRule="auto"/>
        <w:ind w:left="786"/>
        <w:jc w:val="both"/>
        <w:rPr>
          <w:lang w:eastAsia="en-US"/>
        </w:rPr>
      </w:pPr>
    </w:p>
    <w:p w:rsidR="002E6A0C" w:rsidRDefault="002E6A0C" w:rsidP="00451C8F">
      <w:pPr>
        <w:ind w:firstLine="567"/>
        <w:jc w:val="both"/>
        <w:outlineLvl w:val="0"/>
        <w:rPr>
          <w:b/>
        </w:rPr>
      </w:pPr>
      <w:r w:rsidRPr="00803BD6">
        <w:rPr>
          <w:b/>
        </w:rPr>
        <w:t xml:space="preserve">12. Описание материально-технической базы, необходимой для осуществления образовательного процесса </w:t>
      </w:r>
      <w:proofErr w:type="gramStart"/>
      <w:r w:rsidRPr="00803BD6">
        <w:rPr>
          <w:b/>
        </w:rPr>
        <w:t>по  дисциплине</w:t>
      </w:r>
      <w:proofErr w:type="gramEnd"/>
      <w:r w:rsidR="00781DD4" w:rsidRPr="00451C8F">
        <w:rPr>
          <w:b/>
        </w:rPr>
        <w:t xml:space="preserve"> «</w:t>
      </w:r>
      <w:r w:rsidR="00E4221A">
        <w:rPr>
          <w:b/>
          <w:color w:val="000000"/>
        </w:rPr>
        <w:t>Математическое моделирование</w:t>
      </w:r>
      <w:r w:rsidR="00781DD4" w:rsidRPr="00451C8F">
        <w:rPr>
          <w:b/>
        </w:rPr>
        <w:t>»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3701"/>
        <w:gridCol w:w="5351"/>
      </w:tblGrid>
      <w:tr w:rsidR="00613C2A" w:rsidRPr="00613C2A" w:rsidTr="00CC42F4">
        <w:tc>
          <w:tcPr>
            <w:tcW w:w="693" w:type="dxa"/>
            <w:shd w:val="clear" w:color="auto" w:fill="auto"/>
          </w:tcPr>
          <w:p w:rsidR="00613C2A" w:rsidRPr="00613C2A" w:rsidRDefault="00613C2A" w:rsidP="00613C2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13C2A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01" w:type="dxa"/>
            <w:shd w:val="clear" w:color="auto" w:fill="auto"/>
          </w:tcPr>
          <w:p w:rsidR="00613C2A" w:rsidRPr="00613C2A" w:rsidRDefault="00613C2A" w:rsidP="00613C2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</w:pPr>
            <w:r w:rsidRPr="00613C2A">
              <w:rPr>
                <w:rFonts w:eastAsia="Times New Roman"/>
                <w:b/>
                <w:color w:val="000000"/>
                <w:sz w:val="20"/>
                <w:szCs w:val="20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5351" w:type="dxa"/>
            <w:shd w:val="clear" w:color="auto" w:fill="auto"/>
          </w:tcPr>
          <w:p w:rsidR="00613C2A" w:rsidRPr="00613C2A" w:rsidRDefault="00613C2A" w:rsidP="00613C2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</w:pPr>
            <w:r w:rsidRPr="00613C2A">
              <w:rPr>
                <w:rFonts w:eastAsia="Times New Roman"/>
                <w:b/>
                <w:color w:val="000000"/>
                <w:sz w:val="20"/>
                <w:szCs w:val="20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613C2A" w:rsidRPr="00613C2A" w:rsidTr="00CC42F4">
        <w:tc>
          <w:tcPr>
            <w:tcW w:w="693" w:type="dxa"/>
            <w:shd w:val="clear" w:color="auto" w:fill="auto"/>
          </w:tcPr>
          <w:p w:rsidR="00613C2A" w:rsidRPr="00613C2A" w:rsidRDefault="00613C2A" w:rsidP="00613C2A">
            <w:pPr>
              <w:jc w:val="center"/>
              <w:rPr>
                <w:sz w:val="20"/>
                <w:szCs w:val="20"/>
                <w:lang w:eastAsia="en-US"/>
              </w:rPr>
            </w:pPr>
            <w:r w:rsidRPr="00613C2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01" w:type="dxa"/>
            <w:shd w:val="clear" w:color="auto" w:fill="auto"/>
          </w:tcPr>
          <w:p w:rsidR="00613C2A" w:rsidRPr="00613C2A" w:rsidRDefault="00613C2A" w:rsidP="00613C2A">
            <w:pPr>
              <w:jc w:val="both"/>
              <w:rPr>
                <w:b/>
                <w:lang w:eastAsia="en-US"/>
              </w:rPr>
            </w:pPr>
            <w:r w:rsidRPr="00613C2A">
              <w:rPr>
                <w:b/>
                <w:lang w:eastAsia="en-US"/>
              </w:rPr>
              <w:t xml:space="preserve">Учебная аудитория для проведения лекционных занятий </w:t>
            </w:r>
          </w:p>
          <w:p w:rsidR="00613C2A" w:rsidRPr="00613C2A" w:rsidRDefault="00613C2A" w:rsidP="00613C2A">
            <w:pPr>
              <w:jc w:val="both"/>
              <w:rPr>
                <w:lang w:eastAsia="en-US"/>
              </w:rPr>
            </w:pPr>
            <w:r w:rsidRPr="00613C2A">
              <w:rPr>
                <w:lang w:eastAsia="en-US"/>
              </w:rPr>
              <w:t>(ауд. № 130, площадь – 247 м</w:t>
            </w:r>
            <w:r w:rsidRPr="00613C2A">
              <w:rPr>
                <w:vertAlign w:val="superscript"/>
                <w:lang w:eastAsia="en-US"/>
              </w:rPr>
              <w:t>2</w:t>
            </w:r>
            <w:r w:rsidRPr="00613C2A">
              <w:rPr>
                <w:lang w:eastAsia="en-US"/>
              </w:rPr>
              <w:t xml:space="preserve">) </w:t>
            </w:r>
          </w:p>
        </w:tc>
        <w:tc>
          <w:tcPr>
            <w:tcW w:w="5351" w:type="dxa"/>
            <w:shd w:val="clear" w:color="auto" w:fill="auto"/>
          </w:tcPr>
          <w:p w:rsidR="00613C2A" w:rsidRPr="00613C2A" w:rsidRDefault="00613C2A" w:rsidP="00613C2A">
            <w:pPr>
              <w:jc w:val="both"/>
              <w:rPr>
                <w:lang w:eastAsia="en-US"/>
              </w:rPr>
            </w:pPr>
            <w:r w:rsidRPr="00613C2A">
              <w:rPr>
                <w:lang w:eastAsia="en-US"/>
              </w:rPr>
              <w:t xml:space="preserve">Оснащение: специализированная мебель в составе аудиторных кресел и столов  - 182 шт., Монитор 17” LCD NEC-173V – 2 шт.,  Проектор </w:t>
            </w:r>
            <w:proofErr w:type="spellStart"/>
            <w:r w:rsidRPr="00613C2A">
              <w:rPr>
                <w:lang w:eastAsia="en-US"/>
              </w:rPr>
              <w:t>Sanyo</w:t>
            </w:r>
            <w:proofErr w:type="spellEnd"/>
            <w:r w:rsidRPr="00613C2A">
              <w:rPr>
                <w:lang w:eastAsia="en-US"/>
              </w:rPr>
              <w:t xml:space="preserve"> PLC – XM150L – 1 шт., Видеокамера управляемая </w:t>
            </w:r>
            <w:proofErr w:type="spellStart"/>
            <w:r w:rsidRPr="00613C2A">
              <w:rPr>
                <w:lang w:eastAsia="en-US"/>
              </w:rPr>
              <w:t>Soni</w:t>
            </w:r>
            <w:proofErr w:type="spellEnd"/>
            <w:r w:rsidRPr="00613C2A">
              <w:rPr>
                <w:lang w:eastAsia="en-US"/>
              </w:rPr>
              <w:t xml:space="preserve"> EVI-D70P – 1 шт., Экран с электроприводом </w:t>
            </w:r>
            <w:proofErr w:type="spellStart"/>
            <w:r w:rsidRPr="00613C2A">
              <w:rPr>
                <w:lang w:eastAsia="en-US"/>
              </w:rPr>
              <w:t>DraperdRolleramic</w:t>
            </w:r>
            <w:proofErr w:type="spellEnd"/>
            <w:r w:rsidRPr="00613C2A">
              <w:rPr>
                <w:lang w:eastAsia="en-US"/>
              </w:rPr>
              <w:t xml:space="preserve"> 508/200*300*401– 1 шт., трибуна для лектора – 1 </w:t>
            </w:r>
            <w:proofErr w:type="spellStart"/>
            <w:r w:rsidRPr="00613C2A">
              <w:rPr>
                <w:lang w:eastAsia="en-US"/>
              </w:rPr>
              <w:t>шт.,Стол</w:t>
            </w:r>
            <w:proofErr w:type="spellEnd"/>
            <w:r w:rsidRPr="00613C2A">
              <w:rPr>
                <w:lang w:eastAsia="en-US"/>
              </w:rPr>
              <w:t xml:space="preserve"> руководителя </w:t>
            </w:r>
            <w:proofErr w:type="spellStart"/>
            <w:r w:rsidRPr="00613C2A">
              <w:rPr>
                <w:lang w:eastAsia="en-US"/>
              </w:rPr>
              <w:t>пр</w:t>
            </w:r>
            <w:proofErr w:type="spellEnd"/>
            <w:r w:rsidRPr="00613C2A">
              <w:rPr>
                <w:lang w:eastAsia="en-US"/>
              </w:rPr>
              <w:t xml:space="preserve"> ЮВШ 56.01.03.00-01 – 2 шт., микрофон настольный </w:t>
            </w:r>
            <w:proofErr w:type="spellStart"/>
            <w:r w:rsidRPr="00613C2A">
              <w:rPr>
                <w:lang w:eastAsia="en-US"/>
              </w:rPr>
              <w:t>Beyerdynamic</w:t>
            </w:r>
            <w:proofErr w:type="spellEnd"/>
            <w:r w:rsidRPr="00613C2A">
              <w:rPr>
                <w:lang w:eastAsia="en-US"/>
              </w:rPr>
              <w:t xml:space="preserve"> MTS 67/5 – 4 шт., микрофон врезной </w:t>
            </w:r>
            <w:proofErr w:type="spellStart"/>
            <w:r w:rsidRPr="00613C2A">
              <w:rPr>
                <w:lang w:eastAsia="en-US"/>
              </w:rPr>
              <w:t>Beyerdynamic</w:t>
            </w:r>
            <w:proofErr w:type="spellEnd"/>
            <w:r w:rsidRPr="00613C2A">
              <w:rPr>
                <w:lang w:eastAsia="en-US"/>
              </w:rPr>
              <w:t xml:space="preserve"> SHM 815A – 1 шт., </w:t>
            </w:r>
            <w:r w:rsidRPr="00613C2A">
              <w:rPr>
                <w:lang w:eastAsia="en-US"/>
              </w:rPr>
              <w:lastRenderedPageBreak/>
              <w:t xml:space="preserve">Устройство регулирования температуры воздуха ALHi-H48 A5/S – 2 шт., Цветная проводная сенсорная панель 6,4”Crestron TPS-3100LB – 1 шт., коммутатор </w:t>
            </w:r>
            <w:proofErr w:type="spellStart"/>
            <w:r w:rsidRPr="00613C2A">
              <w:rPr>
                <w:lang w:eastAsia="en-US"/>
              </w:rPr>
              <w:t>Kramer</w:t>
            </w:r>
            <w:proofErr w:type="spellEnd"/>
            <w:r w:rsidRPr="00613C2A">
              <w:rPr>
                <w:lang w:eastAsia="en-US"/>
              </w:rPr>
              <w:t xml:space="preserve"> VP – 8x8A – 1 шт.,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</w:tr>
      <w:tr w:rsidR="00613C2A" w:rsidRPr="00613C2A" w:rsidTr="00CC42F4">
        <w:tc>
          <w:tcPr>
            <w:tcW w:w="693" w:type="dxa"/>
            <w:shd w:val="clear" w:color="auto" w:fill="auto"/>
          </w:tcPr>
          <w:p w:rsidR="00613C2A" w:rsidRPr="00613C2A" w:rsidRDefault="00613C2A" w:rsidP="00613C2A">
            <w:pPr>
              <w:jc w:val="center"/>
              <w:rPr>
                <w:sz w:val="20"/>
                <w:szCs w:val="20"/>
                <w:lang w:eastAsia="en-US"/>
              </w:rPr>
            </w:pPr>
            <w:r w:rsidRPr="00613C2A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3701" w:type="dxa"/>
            <w:shd w:val="clear" w:color="auto" w:fill="auto"/>
          </w:tcPr>
          <w:p w:rsidR="00613C2A" w:rsidRPr="00613C2A" w:rsidRDefault="00613C2A" w:rsidP="00613C2A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613C2A">
              <w:rPr>
                <w:b/>
                <w:lang w:eastAsia="en-US"/>
              </w:rPr>
              <w:t xml:space="preserve">Учебная аудитория для проведения занятий семинарского типа </w:t>
            </w:r>
          </w:p>
          <w:p w:rsidR="00613C2A" w:rsidRPr="00613C2A" w:rsidRDefault="00613C2A" w:rsidP="00613C2A">
            <w:pPr>
              <w:shd w:val="clear" w:color="auto" w:fill="FFFFFF"/>
              <w:jc w:val="both"/>
              <w:rPr>
                <w:lang w:eastAsia="en-US"/>
              </w:rPr>
            </w:pPr>
            <w:r w:rsidRPr="00613C2A">
              <w:rPr>
                <w:lang w:eastAsia="en-US"/>
              </w:rPr>
              <w:t>(ауд. № 102, площадь – 66,6 м</w:t>
            </w:r>
            <w:r w:rsidRPr="00613C2A">
              <w:rPr>
                <w:vertAlign w:val="superscript"/>
                <w:lang w:eastAsia="en-US"/>
              </w:rPr>
              <w:t>2</w:t>
            </w:r>
            <w:r w:rsidRPr="00613C2A">
              <w:rPr>
                <w:lang w:eastAsia="en-US"/>
              </w:rPr>
              <w:t>)</w:t>
            </w:r>
          </w:p>
        </w:tc>
        <w:tc>
          <w:tcPr>
            <w:tcW w:w="5351" w:type="dxa"/>
            <w:shd w:val="clear" w:color="auto" w:fill="auto"/>
          </w:tcPr>
          <w:p w:rsidR="00CC42F4" w:rsidRPr="00613C2A" w:rsidRDefault="00613C2A" w:rsidP="00613C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  <w:r w:rsidRPr="00613C2A">
              <w:rPr>
                <w:rFonts w:eastAsia="Times New Roman"/>
                <w:color w:val="000000"/>
              </w:rPr>
              <w:t xml:space="preserve">Оснащение: специализированная мебель на 50 посадочных мест, проектор </w:t>
            </w:r>
            <w:proofErr w:type="spellStart"/>
            <w:r w:rsidRPr="00613C2A">
              <w:rPr>
                <w:rFonts w:eastAsia="Times New Roman"/>
                <w:color w:val="000000"/>
              </w:rPr>
              <w:t>Epson</w:t>
            </w:r>
            <w:proofErr w:type="spellEnd"/>
            <w:r w:rsidRPr="00613C2A">
              <w:rPr>
                <w:rFonts w:eastAsia="Times New Roman"/>
                <w:color w:val="000000"/>
              </w:rPr>
              <w:t xml:space="preserve"> EB-955WH – 1 шт., интерактивная доска SMART </w:t>
            </w:r>
            <w:proofErr w:type="spellStart"/>
            <w:r w:rsidRPr="00613C2A">
              <w:rPr>
                <w:rFonts w:eastAsia="Times New Roman"/>
                <w:color w:val="000000"/>
              </w:rPr>
              <w:t>Board</w:t>
            </w:r>
            <w:proofErr w:type="spellEnd"/>
            <w:r w:rsidRPr="00613C2A">
              <w:rPr>
                <w:rFonts w:eastAsia="Times New Roman"/>
                <w:color w:val="000000"/>
              </w:rPr>
              <w:t xml:space="preserve"> 690 – 1 шт., плазменный телевизор SONY 1 шт.; учебно-наглядные пособия в виде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 </w:t>
            </w:r>
          </w:p>
        </w:tc>
      </w:tr>
      <w:tr w:rsidR="00613C2A" w:rsidRPr="00613C2A" w:rsidTr="00CC42F4">
        <w:tc>
          <w:tcPr>
            <w:tcW w:w="693" w:type="dxa"/>
            <w:shd w:val="clear" w:color="auto" w:fill="auto"/>
          </w:tcPr>
          <w:p w:rsidR="00613C2A" w:rsidRPr="00613C2A" w:rsidRDefault="00613C2A" w:rsidP="00613C2A">
            <w:pPr>
              <w:jc w:val="center"/>
              <w:rPr>
                <w:sz w:val="20"/>
                <w:szCs w:val="20"/>
                <w:lang w:eastAsia="en-US"/>
              </w:rPr>
            </w:pPr>
            <w:r w:rsidRPr="00613C2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01" w:type="dxa"/>
            <w:shd w:val="clear" w:color="auto" w:fill="auto"/>
          </w:tcPr>
          <w:p w:rsidR="00613C2A" w:rsidRPr="00613C2A" w:rsidRDefault="00613C2A" w:rsidP="00613C2A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613C2A">
              <w:rPr>
                <w:b/>
                <w:sz w:val="20"/>
                <w:szCs w:val="20"/>
                <w:lang w:eastAsia="en-US"/>
              </w:rPr>
              <w:t>Учебные аудитории для самостоятельной работы студентов: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613C2A" w:rsidRPr="00613C2A" w:rsidRDefault="00613C2A" w:rsidP="00613C2A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</w:tr>
      <w:tr w:rsidR="00613C2A" w:rsidRPr="00613C2A" w:rsidTr="00CC42F4">
        <w:tc>
          <w:tcPr>
            <w:tcW w:w="693" w:type="dxa"/>
            <w:shd w:val="clear" w:color="auto" w:fill="auto"/>
          </w:tcPr>
          <w:p w:rsidR="00613C2A" w:rsidRPr="00613C2A" w:rsidRDefault="00613C2A" w:rsidP="00613C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1" w:type="dxa"/>
            <w:shd w:val="clear" w:color="auto" w:fill="auto"/>
          </w:tcPr>
          <w:p w:rsidR="00613C2A" w:rsidRPr="00613C2A" w:rsidRDefault="00613C2A" w:rsidP="00613C2A">
            <w:pPr>
              <w:shd w:val="clear" w:color="auto" w:fill="FFFFFF"/>
              <w:contextualSpacing/>
              <w:jc w:val="both"/>
              <w:rPr>
                <w:rFonts w:eastAsia="Times New Roman"/>
                <w:i/>
              </w:rPr>
            </w:pPr>
            <w:r w:rsidRPr="00613C2A">
              <w:rPr>
                <w:rFonts w:eastAsia="Times New Roman"/>
                <w:i/>
              </w:rPr>
              <w:t xml:space="preserve">1. Читальный зал научной библиотеки </w:t>
            </w:r>
          </w:p>
          <w:p w:rsidR="00CC42F4" w:rsidRPr="00613C2A" w:rsidRDefault="00613C2A" w:rsidP="00613C2A">
            <w:pPr>
              <w:shd w:val="clear" w:color="auto" w:fill="FFFFFF"/>
              <w:contextualSpacing/>
              <w:jc w:val="both"/>
              <w:rPr>
                <w:rFonts w:eastAsia="Times New Roman"/>
                <w:b/>
                <w:i/>
              </w:rPr>
            </w:pPr>
            <w:r w:rsidRPr="00613C2A">
              <w:rPr>
                <w:rFonts w:eastAsia="Times New Roman"/>
                <w:i/>
              </w:rPr>
              <w:t>(площадь 177 м</w:t>
            </w:r>
            <w:r w:rsidRPr="00613C2A">
              <w:rPr>
                <w:rFonts w:eastAsia="Times New Roman"/>
                <w:i/>
                <w:vertAlign w:val="superscript"/>
              </w:rPr>
              <w:t>2</w:t>
            </w:r>
            <w:r w:rsidRPr="00613C2A">
              <w:rPr>
                <w:rFonts w:eastAsia="Times New Roman"/>
                <w:i/>
              </w:rPr>
              <w:t>)</w:t>
            </w:r>
          </w:p>
        </w:tc>
        <w:tc>
          <w:tcPr>
            <w:tcW w:w="5351" w:type="dxa"/>
            <w:shd w:val="clear" w:color="auto" w:fill="auto"/>
          </w:tcPr>
          <w:p w:rsidR="00613C2A" w:rsidRPr="00613C2A" w:rsidRDefault="00613C2A" w:rsidP="00613C2A">
            <w:pPr>
              <w:shd w:val="clear" w:color="auto" w:fill="FFFFFF"/>
              <w:jc w:val="both"/>
              <w:rPr>
                <w:lang w:eastAsia="en-US"/>
              </w:rPr>
            </w:pPr>
            <w:r w:rsidRPr="00613C2A">
              <w:rPr>
                <w:lang w:eastAsia="en-US"/>
              </w:rPr>
              <w:t>1. 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</w:t>
            </w:r>
            <w:proofErr w:type="gramStart"/>
            <w:r w:rsidRPr="00613C2A">
              <w:rPr>
                <w:lang w:eastAsia="en-US"/>
              </w:rPr>
              <w:t>шт.,</w:t>
            </w:r>
            <w:r w:rsidRPr="00613C2A">
              <w:rPr>
                <w:lang w:val="en-US" w:eastAsia="en-US"/>
              </w:rPr>
              <w:t>Wi</w:t>
            </w:r>
            <w:proofErr w:type="gramEnd"/>
            <w:r w:rsidRPr="00613C2A">
              <w:rPr>
                <w:lang w:eastAsia="en-US"/>
              </w:rPr>
              <w:t>-</w:t>
            </w:r>
            <w:r w:rsidRPr="00613C2A">
              <w:rPr>
                <w:lang w:val="en-US" w:eastAsia="en-US"/>
              </w:rPr>
              <w:t>Fi</w:t>
            </w:r>
            <w:r w:rsidRPr="00613C2A">
              <w:rPr>
                <w:lang w:eastAsia="en-US"/>
              </w:rPr>
              <w:t xml:space="preserve"> оборудование,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</w:tr>
      <w:tr w:rsidR="00613C2A" w:rsidRPr="00613C2A" w:rsidTr="00CC42F4">
        <w:tc>
          <w:tcPr>
            <w:tcW w:w="693" w:type="dxa"/>
            <w:shd w:val="clear" w:color="auto" w:fill="auto"/>
          </w:tcPr>
          <w:p w:rsidR="00613C2A" w:rsidRPr="00613C2A" w:rsidRDefault="00613C2A" w:rsidP="00613C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1" w:type="dxa"/>
            <w:shd w:val="clear" w:color="auto" w:fill="auto"/>
          </w:tcPr>
          <w:p w:rsidR="00613C2A" w:rsidRPr="00613C2A" w:rsidRDefault="00613C2A" w:rsidP="00613C2A">
            <w:pPr>
              <w:shd w:val="clear" w:color="auto" w:fill="FFFFFF"/>
              <w:contextualSpacing/>
              <w:jc w:val="both"/>
              <w:rPr>
                <w:rFonts w:eastAsia="Times New Roman"/>
                <w:i/>
              </w:rPr>
            </w:pPr>
            <w:r w:rsidRPr="00613C2A">
              <w:rPr>
                <w:rFonts w:eastAsia="Times New Roman"/>
                <w:i/>
              </w:rPr>
              <w:t xml:space="preserve">2. Учебная аудитория </w:t>
            </w:r>
          </w:p>
          <w:p w:rsidR="00CC42F4" w:rsidRPr="00613C2A" w:rsidRDefault="00613C2A" w:rsidP="00613C2A">
            <w:pPr>
              <w:shd w:val="clear" w:color="auto" w:fill="FFFFFF"/>
              <w:contextualSpacing/>
              <w:jc w:val="both"/>
              <w:rPr>
                <w:rFonts w:eastAsia="Times New Roman"/>
                <w:i/>
              </w:rPr>
            </w:pPr>
            <w:r w:rsidRPr="00613C2A">
              <w:rPr>
                <w:rFonts w:eastAsia="Times New Roman"/>
                <w:i/>
              </w:rPr>
              <w:t>№ 118 (площадь – 96 м</w:t>
            </w:r>
            <w:r w:rsidRPr="00613C2A">
              <w:rPr>
                <w:rFonts w:eastAsia="Times New Roman"/>
                <w:i/>
                <w:vertAlign w:val="superscript"/>
              </w:rPr>
              <w:t>2</w:t>
            </w:r>
            <w:r w:rsidRPr="00613C2A">
              <w:rPr>
                <w:rFonts w:eastAsia="Times New Roman"/>
                <w:i/>
              </w:rPr>
              <w:t>)</w:t>
            </w:r>
          </w:p>
        </w:tc>
        <w:tc>
          <w:tcPr>
            <w:tcW w:w="5351" w:type="dxa"/>
            <w:shd w:val="clear" w:color="auto" w:fill="auto"/>
          </w:tcPr>
          <w:p w:rsidR="00613C2A" w:rsidRPr="00613C2A" w:rsidRDefault="00613C2A" w:rsidP="00613C2A">
            <w:pPr>
              <w:jc w:val="both"/>
              <w:rPr>
                <w:lang w:eastAsia="en-US"/>
              </w:rPr>
            </w:pPr>
            <w:r w:rsidRPr="00613C2A">
              <w:rPr>
                <w:lang w:eastAsia="en-US"/>
              </w:rPr>
              <w:t>2. Оснащение: специализированная мебель на 25 посадочных мест, персональные компьютеры – 20 шт., классная доска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</w:tr>
      <w:tr w:rsidR="00613C2A" w:rsidRPr="00613C2A" w:rsidTr="00CC42F4">
        <w:tc>
          <w:tcPr>
            <w:tcW w:w="693" w:type="dxa"/>
            <w:shd w:val="clear" w:color="auto" w:fill="auto"/>
          </w:tcPr>
          <w:p w:rsidR="00613C2A" w:rsidRPr="00613C2A" w:rsidRDefault="00613C2A" w:rsidP="00613C2A">
            <w:pPr>
              <w:jc w:val="center"/>
              <w:rPr>
                <w:sz w:val="20"/>
                <w:szCs w:val="20"/>
                <w:lang w:eastAsia="en-US"/>
              </w:rPr>
            </w:pPr>
            <w:r w:rsidRPr="00613C2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01" w:type="dxa"/>
            <w:shd w:val="clear" w:color="auto" w:fill="auto"/>
          </w:tcPr>
          <w:p w:rsidR="00613C2A" w:rsidRPr="00613C2A" w:rsidRDefault="00613C2A" w:rsidP="00613C2A">
            <w:pPr>
              <w:tabs>
                <w:tab w:val="left" w:pos="513"/>
              </w:tabs>
              <w:contextualSpacing/>
              <w:jc w:val="both"/>
              <w:rPr>
                <w:b/>
                <w:lang w:eastAsia="en-US"/>
              </w:rPr>
            </w:pPr>
            <w:r w:rsidRPr="00613C2A">
              <w:rPr>
                <w:b/>
              </w:rPr>
              <w:t>Учебная аудитория для групповых и индивидуальных консультаций</w:t>
            </w:r>
          </w:p>
          <w:p w:rsidR="00613C2A" w:rsidRPr="00613C2A" w:rsidRDefault="00613C2A" w:rsidP="00613C2A">
            <w:pPr>
              <w:autoSpaceDE w:val="0"/>
              <w:autoSpaceDN w:val="0"/>
              <w:adjustRightInd w:val="0"/>
              <w:jc w:val="both"/>
              <w:rPr>
                <w:spacing w:val="1"/>
                <w:lang w:eastAsia="en-US"/>
              </w:rPr>
            </w:pPr>
            <w:r w:rsidRPr="00613C2A">
              <w:rPr>
                <w:lang w:eastAsia="en-US"/>
              </w:rPr>
              <w:t>(ауд. № 102, площадь – 66,</w:t>
            </w:r>
            <w:proofErr w:type="gramStart"/>
            <w:r w:rsidRPr="00613C2A">
              <w:rPr>
                <w:lang w:eastAsia="en-US"/>
              </w:rPr>
              <w:t>6  м</w:t>
            </w:r>
            <w:proofErr w:type="gramEnd"/>
            <w:r w:rsidRPr="00613C2A">
              <w:rPr>
                <w:vertAlign w:val="superscript"/>
                <w:lang w:eastAsia="en-US"/>
              </w:rPr>
              <w:t>2</w:t>
            </w:r>
            <w:r w:rsidRPr="00613C2A">
              <w:rPr>
                <w:lang w:eastAsia="en-US"/>
              </w:rPr>
              <w:t>)</w:t>
            </w:r>
          </w:p>
        </w:tc>
        <w:tc>
          <w:tcPr>
            <w:tcW w:w="5351" w:type="dxa"/>
            <w:shd w:val="clear" w:color="auto" w:fill="auto"/>
          </w:tcPr>
          <w:p w:rsidR="00CC42F4" w:rsidRPr="00613C2A" w:rsidRDefault="00613C2A" w:rsidP="00613C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  <w:r w:rsidRPr="00613C2A">
              <w:rPr>
                <w:rFonts w:eastAsia="Times New Roman"/>
                <w:color w:val="000000"/>
              </w:rPr>
              <w:t xml:space="preserve">Оснащение: специализированная мебель на 50 посадочных мест, проектор </w:t>
            </w:r>
            <w:proofErr w:type="spellStart"/>
            <w:r w:rsidRPr="00613C2A">
              <w:rPr>
                <w:rFonts w:eastAsia="Times New Roman"/>
                <w:color w:val="000000"/>
              </w:rPr>
              <w:t>Epson</w:t>
            </w:r>
            <w:proofErr w:type="spellEnd"/>
            <w:r w:rsidRPr="00613C2A">
              <w:rPr>
                <w:rFonts w:eastAsia="Times New Roman"/>
                <w:color w:val="000000"/>
              </w:rPr>
              <w:t xml:space="preserve"> EB-955WH – 1 шт., интерактивная доска SMART </w:t>
            </w:r>
            <w:proofErr w:type="spellStart"/>
            <w:r w:rsidRPr="00613C2A">
              <w:rPr>
                <w:rFonts w:eastAsia="Times New Roman"/>
                <w:color w:val="000000"/>
              </w:rPr>
              <w:t>Board</w:t>
            </w:r>
            <w:proofErr w:type="spellEnd"/>
            <w:r w:rsidRPr="00613C2A">
              <w:rPr>
                <w:rFonts w:eastAsia="Times New Roman"/>
                <w:color w:val="000000"/>
              </w:rPr>
              <w:t xml:space="preserve"> 690 – 1 шт., плазменный телевизор SONY 1 шт.; учебно-наглядные пособия в виде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 </w:t>
            </w:r>
          </w:p>
        </w:tc>
      </w:tr>
      <w:tr w:rsidR="00613C2A" w:rsidRPr="00613C2A" w:rsidTr="00CC42F4">
        <w:tc>
          <w:tcPr>
            <w:tcW w:w="693" w:type="dxa"/>
            <w:shd w:val="clear" w:color="auto" w:fill="auto"/>
          </w:tcPr>
          <w:p w:rsidR="00613C2A" w:rsidRPr="00613C2A" w:rsidRDefault="00613C2A" w:rsidP="00613C2A">
            <w:pPr>
              <w:jc w:val="center"/>
              <w:rPr>
                <w:sz w:val="20"/>
                <w:szCs w:val="20"/>
                <w:lang w:eastAsia="en-US"/>
              </w:rPr>
            </w:pPr>
            <w:r w:rsidRPr="00613C2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01" w:type="dxa"/>
            <w:shd w:val="clear" w:color="auto" w:fill="auto"/>
          </w:tcPr>
          <w:p w:rsidR="00613C2A" w:rsidRPr="00613C2A" w:rsidRDefault="00613C2A" w:rsidP="00613C2A">
            <w:pPr>
              <w:tabs>
                <w:tab w:val="left" w:pos="513"/>
              </w:tabs>
              <w:contextualSpacing/>
              <w:jc w:val="both"/>
              <w:rPr>
                <w:lang w:eastAsia="en-US"/>
              </w:rPr>
            </w:pPr>
            <w:r w:rsidRPr="00613C2A">
              <w:rPr>
                <w:b/>
              </w:rPr>
              <w:t>Учебная аудитория для текущего контроля и промежуточной аттестации</w:t>
            </w:r>
          </w:p>
          <w:p w:rsidR="00CC42F4" w:rsidRPr="00613C2A" w:rsidRDefault="00613C2A" w:rsidP="00613C2A">
            <w:pPr>
              <w:tabs>
                <w:tab w:val="left" w:pos="513"/>
              </w:tabs>
              <w:contextualSpacing/>
              <w:jc w:val="both"/>
              <w:rPr>
                <w:lang w:eastAsia="en-US"/>
              </w:rPr>
            </w:pPr>
            <w:r w:rsidRPr="00613C2A">
              <w:t>(ауд. № 102, площадь – 66,</w:t>
            </w:r>
            <w:proofErr w:type="gramStart"/>
            <w:r w:rsidRPr="00613C2A">
              <w:t>6  м</w:t>
            </w:r>
            <w:proofErr w:type="gramEnd"/>
            <w:r w:rsidRPr="00613C2A">
              <w:rPr>
                <w:vertAlign w:val="superscript"/>
              </w:rPr>
              <w:t>2</w:t>
            </w:r>
            <w:r w:rsidRPr="00613C2A">
              <w:t>)</w:t>
            </w:r>
          </w:p>
        </w:tc>
        <w:tc>
          <w:tcPr>
            <w:tcW w:w="5351" w:type="dxa"/>
            <w:shd w:val="clear" w:color="auto" w:fill="auto"/>
          </w:tcPr>
          <w:p w:rsidR="00CC42F4" w:rsidRPr="00613C2A" w:rsidRDefault="00613C2A" w:rsidP="00613C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  <w:r w:rsidRPr="00613C2A">
              <w:rPr>
                <w:rFonts w:eastAsia="Times New Roman"/>
                <w:color w:val="000000"/>
              </w:rPr>
              <w:t xml:space="preserve">Оснащение: специализированная мебель на 50 посадочных мест, проектор </w:t>
            </w:r>
            <w:proofErr w:type="spellStart"/>
            <w:r w:rsidRPr="00613C2A">
              <w:rPr>
                <w:rFonts w:eastAsia="Times New Roman"/>
                <w:color w:val="000000"/>
              </w:rPr>
              <w:t>Epson</w:t>
            </w:r>
            <w:proofErr w:type="spellEnd"/>
            <w:r w:rsidRPr="00613C2A">
              <w:rPr>
                <w:rFonts w:eastAsia="Times New Roman"/>
                <w:color w:val="000000"/>
              </w:rPr>
              <w:t xml:space="preserve"> EB-955WH – 1 шт., интерактивная доска SMART </w:t>
            </w:r>
            <w:proofErr w:type="spellStart"/>
            <w:r w:rsidRPr="00613C2A">
              <w:rPr>
                <w:rFonts w:eastAsia="Times New Roman"/>
                <w:color w:val="000000"/>
              </w:rPr>
              <w:t>Board</w:t>
            </w:r>
            <w:proofErr w:type="spellEnd"/>
            <w:r w:rsidRPr="00613C2A">
              <w:rPr>
                <w:rFonts w:eastAsia="Times New Roman"/>
                <w:color w:val="000000"/>
              </w:rPr>
              <w:t xml:space="preserve"> 690 – 1 шт., плазменный телевизор SONY 1 шт.; учебно-наглядные пособия в виде презентаций, подключение к сети «Интернет», доступ в электронную информационно-образовательную среду универ</w:t>
            </w:r>
            <w:r w:rsidRPr="00613C2A">
              <w:rPr>
                <w:rFonts w:eastAsia="Times New Roman"/>
                <w:color w:val="000000"/>
              </w:rPr>
              <w:lastRenderedPageBreak/>
              <w:t xml:space="preserve">ситета, выход в корпоративную сеть университета. </w:t>
            </w:r>
          </w:p>
        </w:tc>
      </w:tr>
    </w:tbl>
    <w:p w:rsidR="00EB7EDB" w:rsidRDefault="00EB7EDB" w:rsidP="00881EBA">
      <w:pPr>
        <w:jc w:val="both"/>
        <w:rPr>
          <w:u w:val="single"/>
        </w:rPr>
      </w:pPr>
    </w:p>
    <w:p w:rsidR="00781DD4" w:rsidRPr="00803BD6" w:rsidRDefault="00781DD4" w:rsidP="00451C8F">
      <w:pPr>
        <w:ind w:firstLine="567"/>
        <w:jc w:val="both"/>
        <w:outlineLvl w:val="0"/>
        <w:rPr>
          <w:b/>
        </w:rPr>
      </w:pPr>
      <w:r w:rsidRPr="00803BD6">
        <w:rPr>
          <w:b/>
        </w:rPr>
        <w:t>13. Особенности реализации дисциплины для инвалидов и лиц с ограниченными возможностями здоровья</w:t>
      </w:r>
    </w:p>
    <w:p w:rsidR="00781DD4" w:rsidRPr="00803BD6" w:rsidRDefault="00781DD4" w:rsidP="00781DD4">
      <w:pPr>
        <w:pStyle w:val="Default"/>
        <w:ind w:firstLine="567"/>
        <w:jc w:val="both"/>
      </w:pPr>
      <w:r w:rsidRPr="00803BD6">
        <w:t xml:space="preserve">Обучающимся с ограниченными возможностями здоровья предоставляются специальные учебники и учебные пособия, иная учебная литература,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а также услуги </w:t>
      </w:r>
      <w:proofErr w:type="spellStart"/>
      <w:r w:rsidRPr="00803BD6">
        <w:t>сурдопереводчиков</w:t>
      </w:r>
      <w:proofErr w:type="spellEnd"/>
      <w:r w:rsidRPr="00803BD6">
        <w:t xml:space="preserve"> и </w:t>
      </w:r>
      <w:proofErr w:type="spellStart"/>
      <w:r w:rsidRPr="00803BD6">
        <w:t>тифлосурдопереводчиков</w:t>
      </w:r>
      <w:proofErr w:type="spellEnd"/>
      <w:r w:rsidRPr="00803BD6">
        <w:t xml:space="preserve">. </w:t>
      </w:r>
    </w:p>
    <w:p w:rsidR="00781DD4" w:rsidRPr="00803BD6" w:rsidRDefault="00781DD4" w:rsidP="00781DD4">
      <w:pPr>
        <w:pStyle w:val="Default"/>
        <w:ind w:firstLine="567"/>
        <w:jc w:val="both"/>
      </w:pPr>
      <w:r w:rsidRPr="00803BD6">
        <w:rPr>
          <w:b/>
          <w:bCs/>
        </w:rPr>
        <w:t xml:space="preserve">а) для слабовидящих: </w:t>
      </w:r>
    </w:p>
    <w:p w:rsidR="00781DD4" w:rsidRPr="00803BD6" w:rsidRDefault="00781DD4" w:rsidP="00781DD4">
      <w:pPr>
        <w:pStyle w:val="Default"/>
        <w:jc w:val="both"/>
      </w:pPr>
      <w:r w:rsidRPr="00803BD6">
        <w:t xml:space="preserve">- на зачете/экзамене присутствует ассистент, оказывающий студенту необходимую техническую помощь с учетом индивидуальных особенностей (он помогает занять рабочее место, передвигаться, прочитать и оформить задание, в том числе записывая под диктовку); </w:t>
      </w:r>
    </w:p>
    <w:p w:rsidR="00781DD4" w:rsidRPr="00803BD6" w:rsidRDefault="00781DD4" w:rsidP="00781DD4">
      <w:pPr>
        <w:pStyle w:val="Default"/>
        <w:jc w:val="both"/>
      </w:pPr>
      <w:r w:rsidRPr="00803BD6">
        <w:t xml:space="preserve">- задания для выполнения, а также инструкция о порядке проведения зачете/экзамена оформляются увеличенным шрифтом; </w:t>
      </w:r>
    </w:p>
    <w:p w:rsidR="00781DD4" w:rsidRPr="00803BD6" w:rsidRDefault="00781DD4" w:rsidP="00781DD4">
      <w:pPr>
        <w:pStyle w:val="Default"/>
        <w:jc w:val="both"/>
      </w:pPr>
      <w:r w:rsidRPr="00803BD6">
        <w:t xml:space="preserve">- задания для выполнения на зачете / экзамене зачитываются ассистентом; </w:t>
      </w:r>
    </w:p>
    <w:p w:rsidR="00781DD4" w:rsidRPr="00803BD6" w:rsidRDefault="00781DD4" w:rsidP="00781DD4">
      <w:pPr>
        <w:pStyle w:val="Default"/>
        <w:jc w:val="both"/>
      </w:pPr>
      <w:r w:rsidRPr="00803BD6">
        <w:t xml:space="preserve">- письменные задания выполняются на бумаге, </w:t>
      </w:r>
      <w:proofErr w:type="spellStart"/>
      <w:r w:rsidRPr="00803BD6">
        <w:t>надиктовываются</w:t>
      </w:r>
      <w:proofErr w:type="spellEnd"/>
      <w:r w:rsidRPr="00803BD6">
        <w:t xml:space="preserve"> ассистенту; </w:t>
      </w:r>
    </w:p>
    <w:p w:rsidR="00781DD4" w:rsidRPr="00803BD6" w:rsidRDefault="00781DD4" w:rsidP="00781DD4">
      <w:pPr>
        <w:pStyle w:val="Default"/>
        <w:jc w:val="both"/>
      </w:pPr>
      <w:r w:rsidRPr="00803BD6">
        <w:t xml:space="preserve">- обеспечивается индивидуальное равномерное освещение не менее 300 люкс; </w:t>
      </w:r>
    </w:p>
    <w:p w:rsidR="00781DD4" w:rsidRPr="00803BD6" w:rsidRDefault="00781DD4" w:rsidP="00781DD4">
      <w:pPr>
        <w:pStyle w:val="Default"/>
        <w:jc w:val="both"/>
      </w:pPr>
      <w:r w:rsidRPr="00803BD6">
        <w:t xml:space="preserve">- студенту для выполнения задания при необходимости предоставляется увеличивающее устройство; </w:t>
      </w:r>
    </w:p>
    <w:p w:rsidR="00781DD4" w:rsidRPr="00803BD6" w:rsidRDefault="00781DD4" w:rsidP="00781DD4">
      <w:pPr>
        <w:pStyle w:val="Default"/>
        <w:ind w:firstLine="708"/>
        <w:jc w:val="both"/>
      </w:pPr>
      <w:r w:rsidRPr="00803BD6">
        <w:rPr>
          <w:b/>
          <w:bCs/>
        </w:rPr>
        <w:t xml:space="preserve">в) для глухих и слабослышащих: </w:t>
      </w:r>
    </w:p>
    <w:p w:rsidR="00781DD4" w:rsidRPr="00803BD6" w:rsidRDefault="00781DD4" w:rsidP="00781DD4">
      <w:pPr>
        <w:pStyle w:val="Default"/>
        <w:jc w:val="both"/>
      </w:pPr>
      <w:r w:rsidRPr="00803BD6">
        <w:t xml:space="preserve">- на зачете/экзамене присутствует ассистент, оказывающий студенту необходимую техническую помощь с учетом индивидуальных особенностей (он помогает занять рабочее место, передвигаться, прочитать и оформить задание, в том числе записывая под диктовку); </w:t>
      </w:r>
    </w:p>
    <w:p w:rsidR="00781DD4" w:rsidRPr="00803BD6" w:rsidRDefault="00781DD4" w:rsidP="00781DD4">
      <w:pPr>
        <w:pStyle w:val="Default"/>
        <w:jc w:val="both"/>
      </w:pPr>
      <w:r w:rsidRPr="00803BD6">
        <w:t xml:space="preserve">- зачет/экзамен проводится в письменной форме; </w:t>
      </w:r>
    </w:p>
    <w:p w:rsidR="00781DD4" w:rsidRPr="00803BD6" w:rsidRDefault="00781DD4" w:rsidP="00781DD4">
      <w:pPr>
        <w:pStyle w:val="Default"/>
        <w:jc w:val="both"/>
      </w:pPr>
      <w:r w:rsidRPr="00803BD6">
        <w:t xml:space="preserve">- 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 </w:t>
      </w:r>
    </w:p>
    <w:p w:rsidR="00781DD4" w:rsidRPr="00803BD6" w:rsidRDefault="00781DD4" w:rsidP="00781DD4">
      <w:pPr>
        <w:pStyle w:val="Default"/>
        <w:jc w:val="both"/>
      </w:pPr>
      <w:r w:rsidRPr="00803BD6">
        <w:t xml:space="preserve">- по желанию студента зачет/экзамен может проводиться в письменной форме; </w:t>
      </w:r>
    </w:p>
    <w:p w:rsidR="00781DD4" w:rsidRPr="00803BD6" w:rsidRDefault="00781DD4" w:rsidP="00781DD4">
      <w:pPr>
        <w:pStyle w:val="Default"/>
        <w:ind w:firstLine="708"/>
        <w:jc w:val="both"/>
      </w:pPr>
      <w:r w:rsidRPr="00803BD6">
        <w:rPr>
          <w:b/>
          <w:bCs/>
        </w:rPr>
        <w:t xml:space="preserve"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 </w:t>
      </w:r>
    </w:p>
    <w:p w:rsidR="00781DD4" w:rsidRPr="00803BD6" w:rsidRDefault="00781DD4" w:rsidP="00781DD4">
      <w:pPr>
        <w:pStyle w:val="Default"/>
        <w:jc w:val="both"/>
      </w:pPr>
      <w:r w:rsidRPr="00803BD6">
        <w:t xml:space="preserve">- письменные задания выполняются на компьютере со специализированным программным обеспечением или </w:t>
      </w:r>
      <w:proofErr w:type="spellStart"/>
      <w:r w:rsidRPr="00803BD6">
        <w:t>надиктовываются</w:t>
      </w:r>
      <w:proofErr w:type="spellEnd"/>
      <w:r w:rsidRPr="00803BD6">
        <w:t xml:space="preserve"> ассистенту; </w:t>
      </w:r>
    </w:p>
    <w:p w:rsidR="00781DD4" w:rsidRPr="00803BD6" w:rsidRDefault="00781DD4" w:rsidP="00125DEE">
      <w:pPr>
        <w:jc w:val="both"/>
      </w:pPr>
      <w:r w:rsidRPr="00803BD6">
        <w:t>- по желанию студента зачет/экзамен проводиться в устной форме.</w:t>
      </w:r>
    </w:p>
    <w:p w:rsidR="00781DD4" w:rsidRPr="00803BD6" w:rsidRDefault="00781DD4" w:rsidP="00CA51B3">
      <w:pPr>
        <w:spacing w:line="360" w:lineRule="auto"/>
        <w:jc w:val="both"/>
      </w:pPr>
    </w:p>
    <w:p w:rsidR="001A191F" w:rsidRPr="00E626AA" w:rsidRDefault="00FD4595" w:rsidP="001A191F">
      <w:pPr>
        <w:ind w:firstLine="709"/>
        <w:jc w:val="both"/>
        <w:rPr>
          <w:i/>
          <w:lang w:eastAsia="en-US"/>
        </w:rPr>
      </w:pPr>
      <w:r w:rsidRPr="00803BD6">
        <w:br w:type="page"/>
      </w:r>
      <w:r w:rsidR="001A191F" w:rsidRPr="00094EC9">
        <w:lastRenderedPageBreak/>
        <w:t>Рабочая п</w:t>
      </w:r>
      <w:r w:rsidR="001A191F" w:rsidRPr="00094EC9">
        <w:rPr>
          <w:lang w:eastAsia="en-US"/>
        </w:rPr>
        <w:t>рограмма дисциплины «</w:t>
      </w:r>
      <w:r w:rsidR="001A191F">
        <w:rPr>
          <w:lang w:eastAsia="en-US"/>
        </w:rPr>
        <w:t>Математическое моделирование</w:t>
      </w:r>
      <w:r w:rsidR="001A191F" w:rsidRPr="00094EC9">
        <w:rPr>
          <w:lang w:eastAsia="en-US"/>
        </w:rPr>
        <w:t>» составлена</w:t>
      </w:r>
      <w:r w:rsidR="001A191F" w:rsidRPr="00E626AA">
        <w:rPr>
          <w:lang w:eastAsia="en-US"/>
        </w:rPr>
        <w:t xml:space="preserve"> в соответствии с требованиями</w:t>
      </w:r>
      <w:r w:rsidR="001A191F">
        <w:rPr>
          <w:lang w:eastAsia="en-US"/>
        </w:rPr>
        <w:t xml:space="preserve"> </w:t>
      </w:r>
      <w:r w:rsidR="001A191F" w:rsidRPr="00E626AA">
        <w:rPr>
          <w:lang w:eastAsia="en-US"/>
        </w:rPr>
        <w:t>Федерального государственного образовательного стандарта ВО</w:t>
      </w:r>
      <w:r w:rsidR="001A191F">
        <w:rPr>
          <w:lang w:eastAsia="en-US"/>
        </w:rPr>
        <w:t xml:space="preserve"> </w:t>
      </w:r>
      <w:r w:rsidR="001A191F" w:rsidRPr="00E626AA">
        <w:rPr>
          <w:lang w:eastAsia="en-US"/>
        </w:rPr>
        <w:t xml:space="preserve">по направлению </w:t>
      </w:r>
      <w:r w:rsidR="001A191F">
        <w:rPr>
          <w:lang w:eastAsia="en-US"/>
        </w:rPr>
        <w:t>09</w:t>
      </w:r>
      <w:r w:rsidR="001A191F" w:rsidRPr="00E626AA">
        <w:rPr>
          <w:lang w:eastAsia="en-US"/>
        </w:rPr>
        <w:t>.</w:t>
      </w:r>
      <w:r w:rsidR="001A191F">
        <w:rPr>
          <w:lang w:eastAsia="en-US"/>
        </w:rPr>
        <w:t>04</w:t>
      </w:r>
      <w:r w:rsidR="001A191F" w:rsidRPr="00E626AA">
        <w:rPr>
          <w:lang w:eastAsia="en-US"/>
        </w:rPr>
        <w:t>.</w:t>
      </w:r>
      <w:r w:rsidR="001A191F">
        <w:rPr>
          <w:lang w:eastAsia="en-US"/>
        </w:rPr>
        <w:t xml:space="preserve">03 </w:t>
      </w:r>
      <w:r w:rsidR="001A191F" w:rsidRPr="00E626AA">
        <w:rPr>
          <w:bCs/>
          <w:lang w:eastAsia="en-US"/>
        </w:rPr>
        <w:t>«</w:t>
      </w:r>
      <w:r w:rsidR="001A191F">
        <w:rPr>
          <w:bCs/>
          <w:lang w:eastAsia="en-US"/>
        </w:rPr>
        <w:t>Прикладная информатика</w:t>
      </w:r>
      <w:r w:rsidR="001A191F" w:rsidRPr="00E626AA">
        <w:rPr>
          <w:bCs/>
          <w:lang w:eastAsia="en-US"/>
        </w:rPr>
        <w:t xml:space="preserve">» и учебного плана по </w:t>
      </w:r>
      <w:r w:rsidR="001A191F">
        <w:rPr>
          <w:bCs/>
          <w:lang w:eastAsia="en-US"/>
        </w:rPr>
        <w:t xml:space="preserve">программе </w:t>
      </w:r>
      <w:r w:rsidR="001A191F" w:rsidRPr="00E626AA">
        <w:rPr>
          <w:bCs/>
          <w:lang w:eastAsia="en-US"/>
        </w:rPr>
        <w:t>«</w:t>
      </w:r>
      <w:r w:rsidR="001A191F" w:rsidRPr="00EB3CCE">
        <w:rPr>
          <w:bCs/>
          <w:lang w:eastAsia="en-US"/>
        </w:rPr>
        <w:t>Система корпоративного управления</w:t>
      </w:r>
      <w:r w:rsidR="001A191F" w:rsidRPr="00E626AA">
        <w:rPr>
          <w:bCs/>
          <w:lang w:eastAsia="en-US"/>
        </w:rPr>
        <w:t>»</w:t>
      </w:r>
    </w:p>
    <w:p w:rsidR="00FD4595" w:rsidRDefault="00FD4595" w:rsidP="002B4040">
      <w:pPr>
        <w:ind w:firstLine="709"/>
        <w:jc w:val="both"/>
      </w:pPr>
    </w:p>
    <w:p w:rsidR="00D252E7" w:rsidRDefault="00D252E7" w:rsidP="002B4040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19E3B2B3" wp14:editId="4F4B3167">
            <wp:simplePos x="0" y="0"/>
            <wp:positionH relativeFrom="column">
              <wp:posOffset>1498600</wp:posOffset>
            </wp:positionH>
            <wp:positionV relativeFrom="paragraph">
              <wp:posOffset>70485</wp:posOffset>
            </wp:positionV>
            <wp:extent cx="857250" cy="476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2E7" w:rsidRPr="007C181B" w:rsidRDefault="00D252E7" w:rsidP="00D252E7">
      <w:pPr>
        <w:ind w:firstLine="284"/>
        <w:rPr>
          <w:lang w:eastAsia="en-US"/>
        </w:rPr>
      </w:pPr>
      <w:r w:rsidRPr="007C181B">
        <w:rPr>
          <w:lang w:eastAsia="en-US"/>
        </w:rPr>
        <w:t xml:space="preserve">Автор                             </w:t>
      </w:r>
      <w:r>
        <w:rPr>
          <w:lang w:eastAsia="en-US"/>
        </w:rPr>
        <w:t xml:space="preserve">                            к. ф</w:t>
      </w:r>
      <w:r w:rsidRPr="007C181B">
        <w:rPr>
          <w:lang w:eastAsia="en-US"/>
        </w:rPr>
        <w:t>.</w:t>
      </w:r>
      <w:r>
        <w:rPr>
          <w:lang w:eastAsia="en-US"/>
        </w:rPr>
        <w:t>-м.</w:t>
      </w:r>
      <w:r w:rsidRPr="007C181B">
        <w:rPr>
          <w:lang w:eastAsia="en-US"/>
        </w:rPr>
        <w:t xml:space="preserve"> н., доцент </w:t>
      </w:r>
      <w:r>
        <w:rPr>
          <w:lang w:eastAsia="en-US"/>
        </w:rPr>
        <w:t>Захаров В.В.</w:t>
      </w:r>
    </w:p>
    <w:p w:rsidR="00D252E7" w:rsidRDefault="00D252E7" w:rsidP="002B4040">
      <w:pPr>
        <w:ind w:firstLine="709"/>
        <w:jc w:val="both"/>
      </w:pPr>
    </w:p>
    <w:p w:rsidR="002B4040" w:rsidRPr="00803BD6" w:rsidRDefault="00982CD1" w:rsidP="00982CD1">
      <w:pPr>
        <w:widowControl w:val="0"/>
        <w:ind w:firstLine="284"/>
        <w:jc w:val="both"/>
      </w:pPr>
      <w:r w:rsidRPr="00982CD1">
        <w:rPr>
          <w:noProof/>
        </w:rPr>
        <w:drawing>
          <wp:inline distT="0" distB="0" distL="0" distR="0">
            <wp:extent cx="6064241" cy="1093470"/>
            <wp:effectExtent l="0" t="0" r="0" b="0"/>
            <wp:docPr id="3" name="Рисунок 3" descr="E:\РП\РП 2019\Сканы\ЗиК\подписи Г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:\РП\РП 2019\Сканы\ЗиК\подписи ГК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t="18483" r="16166" b="71491"/>
                    <a:stretch/>
                  </pic:blipFill>
                  <pic:spPr bwMode="auto">
                    <a:xfrm>
                      <a:off x="0" y="0"/>
                      <a:ext cx="6071524" cy="109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899" w:rsidRDefault="00237899" w:rsidP="00237899">
      <w:pPr>
        <w:suppressAutoHyphens/>
        <w:autoSpaceDE w:val="0"/>
        <w:autoSpaceDN w:val="0"/>
        <w:adjustRightInd w:val="0"/>
        <w:ind w:firstLine="708"/>
        <w:jc w:val="both"/>
      </w:pPr>
    </w:p>
    <w:p w:rsidR="00237899" w:rsidRDefault="00237899" w:rsidP="00237899">
      <w:pPr>
        <w:suppressAutoHyphens/>
        <w:autoSpaceDE w:val="0"/>
        <w:autoSpaceDN w:val="0"/>
        <w:adjustRightInd w:val="0"/>
        <w:ind w:firstLine="708"/>
        <w:jc w:val="both"/>
      </w:pPr>
    </w:p>
    <w:p w:rsidR="001A191F" w:rsidRPr="00E626AA" w:rsidRDefault="001A191F" w:rsidP="001A191F">
      <w:pPr>
        <w:ind w:firstLine="709"/>
        <w:jc w:val="both"/>
        <w:rPr>
          <w:i/>
          <w:lang w:eastAsia="en-US"/>
        </w:rPr>
      </w:pPr>
      <w:r w:rsidRPr="00094EC9">
        <w:t>Рабочая п</w:t>
      </w:r>
      <w:r w:rsidRPr="00094EC9">
        <w:rPr>
          <w:lang w:eastAsia="en-US"/>
        </w:rPr>
        <w:t>рограмма дисциплины «</w:t>
      </w:r>
      <w:r>
        <w:rPr>
          <w:lang w:eastAsia="en-US"/>
        </w:rPr>
        <w:t>Математическое моделирование»</w:t>
      </w:r>
      <w:r w:rsidRPr="00094EC9">
        <w:rPr>
          <w:lang w:eastAsia="en-US"/>
        </w:rPr>
        <w:t xml:space="preserve"> рассмотр</w:t>
      </w:r>
      <w:r w:rsidRPr="00E626AA">
        <w:rPr>
          <w:lang w:eastAsia="en-US"/>
        </w:rPr>
        <w:t xml:space="preserve">ена на заседании кафедры </w:t>
      </w:r>
      <w:r>
        <w:rPr>
          <w:lang w:eastAsia="en-US"/>
        </w:rPr>
        <w:t>математики</w:t>
      </w:r>
      <w:r w:rsidRPr="00E626AA">
        <w:rPr>
          <w:lang w:eastAsia="en-US"/>
        </w:rPr>
        <w:t xml:space="preserve">, протокол № </w:t>
      </w:r>
      <w:r w:rsidR="00D252E7">
        <w:rPr>
          <w:lang w:eastAsia="en-US"/>
        </w:rPr>
        <w:t>__</w:t>
      </w:r>
      <w:r w:rsidRPr="00E626AA">
        <w:rPr>
          <w:lang w:eastAsia="en-US"/>
        </w:rPr>
        <w:t xml:space="preserve"> </w:t>
      </w:r>
      <w:proofErr w:type="gramStart"/>
      <w:r w:rsidRPr="00E626AA">
        <w:rPr>
          <w:lang w:eastAsia="en-US"/>
        </w:rPr>
        <w:t>от  «</w:t>
      </w:r>
      <w:proofErr w:type="gramEnd"/>
      <w:r w:rsidR="00D252E7">
        <w:rPr>
          <w:lang w:eastAsia="en-US"/>
        </w:rPr>
        <w:t>___</w:t>
      </w:r>
      <w:r w:rsidRPr="00E626AA">
        <w:rPr>
          <w:lang w:eastAsia="en-US"/>
        </w:rPr>
        <w:t>»</w:t>
      </w:r>
      <w:r w:rsidR="00D252E7">
        <w:rPr>
          <w:lang w:eastAsia="en-US"/>
        </w:rPr>
        <w:t xml:space="preserve"> _______</w:t>
      </w:r>
      <w:r>
        <w:rPr>
          <w:lang w:eastAsia="en-US"/>
        </w:rPr>
        <w:t xml:space="preserve"> </w:t>
      </w:r>
      <w:r w:rsidRPr="00E626AA">
        <w:rPr>
          <w:lang w:eastAsia="en-US"/>
        </w:rPr>
        <w:t>20</w:t>
      </w:r>
      <w:r w:rsidR="00D252E7">
        <w:rPr>
          <w:lang w:eastAsia="en-US"/>
        </w:rPr>
        <w:t>20</w:t>
      </w:r>
      <w:r w:rsidRPr="00E626AA">
        <w:rPr>
          <w:lang w:eastAsia="en-US"/>
        </w:rPr>
        <w:t xml:space="preserve"> г. и признана соответствующей требованиям ФГОС  и учебного плана по направлению </w:t>
      </w:r>
      <w:r>
        <w:rPr>
          <w:lang w:eastAsia="en-US"/>
        </w:rPr>
        <w:t>09</w:t>
      </w:r>
      <w:r w:rsidRPr="00E626AA">
        <w:rPr>
          <w:lang w:eastAsia="en-US"/>
        </w:rPr>
        <w:t>.</w:t>
      </w:r>
      <w:r>
        <w:rPr>
          <w:lang w:eastAsia="en-US"/>
        </w:rPr>
        <w:t>04</w:t>
      </w:r>
      <w:r w:rsidRPr="00E626AA">
        <w:rPr>
          <w:lang w:eastAsia="en-US"/>
        </w:rPr>
        <w:t>.</w:t>
      </w:r>
      <w:r>
        <w:rPr>
          <w:lang w:eastAsia="en-US"/>
        </w:rPr>
        <w:t xml:space="preserve">03 </w:t>
      </w:r>
      <w:r w:rsidRPr="00E626AA">
        <w:rPr>
          <w:bCs/>
          <w:lang w:eastAsia="en-US"/>
        </w:rPr>
        <w:t>«</w:t>
      </w:r>
      <w:r>
        <w:rPr>
          <w:bCs/>
          <w:lang w:eastAsia="en-US"/>
        </w:rPr>
        <w:t>Прикладная информатика</w:t>
      </w:r>
      <w:r w:rsidRPr="00E626AA">
        <w:rPr>
          <w:bCs/>
          <w:lang w:eastAsia="en-US"/>
        </w:rPr>
        <w:t xml:space="preserve">» </w:t>
      </w:r>
      <w:r w:rsidR="00982CD1">
        <w:rPr>
          <w:bCs/>
          <w:lang w:eastAsia="en-US"/>
        </w:rPr>
        <w:t>по программе</w:t>
      </w:r>
      <w:r w:rsidRPr="00E626AA">
        <w:rPr>
          <w:bCs/>
          <w:lang w:eastAsia="en-US"/>
        </w:rPr>
        <w:t xml:space="preserve"> «</w:t>
      </w:r>
      <w:r w:rsidRPr="00EB3CCE">
        <w:rPr>
          <w:bCs/>
          <w:lang w:eastAsia="en-US"/>
        </w:rPr>
        <w:t>Система корпоративного управления</w:t>
      </w:r>
      <w:r w:rsidRPr="00E626AA">
        <w:rPr>
          <w:bCs/>
          <w:lang w:eastAsia="en-US"/>
        </w:rPr>
        <w:t>»</w:t>
      </w:r>
    </w:p>
    <w:p w:rsidR="00237899" w:rsidRDefault="00237899" w:rsidP="00237899">
      <w:pPr>
        <w:suppressAutoHyphens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127"/>
        <w:gridCol w:w="3260"/>
        <w:gridCol w:w="3969"/>
      </w:tblGrid>
      <w:tr w:rsidR="0083380B" w:rsidRPr="00E626AA" w:rsidTr="0083380B">
        <w:tc>
          <w:tcPr>
            <w:tcW w:w="2127" w:type="dxa"/>
          </w:tcPr>
          <w:p w:rsidR="0083380B" w:rsidRDefault="0083380B" w:rsidP="00275EFE">
            <w:pPr>
              <w:jc w:val="both"/>
            </w:pPr>
          </w:p>
          <w:p w:rsidR="0083380B" w:rsidRPr="00E626AA" w:rsidRDefault="0083380B" w:rsidP="00275EFE">
            <w:pPr>
              <w:jc w:val="both"/>
              <w:rPr>
                <w:lang w:eastAsia="en-US"/>
              </w:rPr>
            </w:pPr>
            <w:r w:rsidRPr="00D56EAB">
              <w:t>Руководитель ОП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3380B" w:rsidRPr="00354D96" w:rsidRDefault="0083380B" w:rsidP="00275EFE">
            <w:pPr>
              <w:jc w:val="both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41350" cy="534670"/>
                  <wp:effectExtent l="0" t="0" r="6350" b="0"/>
                  <wp:docPr id="5" name="Рисунок 2" descr="C:\Users\Haru Kaito\Desktop\26.02.20\26.02.20\Подписи\зайц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ru Kaito\Desktop\26.02.20\26.02.20\Подписи\зайц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83380B" w:rsidRDefault="0083380B" w:rsidP="00275EFE">
            <w:pPr>
              <w:jc w:val="both"/>
              <w:rPr>
                <w:lang w:eastAsia="en-US"/>
              </w:rPr>
            </w:pPr>
          </w:p>
          <w:p w:rsidR="0083380B" w:rsidRPr="00E626AA" w:rsidRDefault="0083380B" w:rsidP="00275EFE">
            <w:pPr>
              <w:jc w:val="both"/>
              <w:rPr>
                <w:lang w:eastAsia="en-US"/>
              </w:rPr>
            </w:pPr>
            <w:r w:rsidRPr="00E626AA">
              <w:rPr>
                <w:lang w:eastAsia="en-US"/>
              </w:rPr>
              <w:t>к.</w:t>
            </w:r>
            <w:r>
              <w:rPr>
                <w:lang w:eastAsia="en-US"/>
              </w:rPr>
              <w:t>ф.-м</w:t>
            </w:r>
            <w:r w:rsidRPr="00E626AA">
              <w:rPr>
                <w:lang w:eastAsia="en-US"/>
              </w:rPr>
              <w:t xml:space="preserve">.н., </w:t>
            </w:r>
            <w:r>
              <w:rPr>
                <w:lang w:eastAsia="en-US"/>
              </w:rPr>
              <w:t>доцент Зайцева И.В.</w:t>
            </w:r>
          </w:p>
        </w:tc>
      </w:tr>
    </w:tbl>
    <w:p w:rsidR="0083380B" w:rsidRDefault="0083380B" w:rsidP="00237899">
      <w:pPr>
        <w:suppressAutoHyphens/>
        <w:autoSpaceDE w:val="0"/>
        <w:autoSpaceDN w:val="0"/>
        <w:adjustRightInd w:val="0"/>
        <w:ind w:firstLine="708"/>
        <w:jc w:val="both"/>
      </w:pPr>
    </w:p>
    <w:p w:rsidR="00982CD1" w:rsidRDefault="00982CD1" w:rsidP="002667E2">
      <w:pPr>
        <w:jc w:val="both"/>
      </w:pPr>
    </w:p>
    <w:p w:rsidR="002667E2" w:rsidRDefault="002667E2" w:rsidP="00237899">
      <w:pPr>
        <w:tabs>
          <w:tab w:val="left" w:pos="1134"/>
          <w:tab w:val="right" w:leader="underscore" w:pos="8505"/>
        </w:tabs>
        <w:ind w:firstLine="567"/>
      </w:pPr>
    </w:p>
    <w:p w:rsidR="00982CD1" w:rsidRDefault="00982CD1" w:rsidP="002B4040">
      <w:r w:rsidRPr="00982CD1">
        <w:rPr>
          <w:noProof/>
        </w:rPr>
        <w:drawing>
          <wp:inline distT="0" distB="0" distL="0" distR="0">
            <wp:extent cx="5672175" cy="497445"/>
            <wp:effectExtent l="19050" t="0" r="4725" b="0"/>
            <wp:docPr id="8" name="Рисунок 45" descr="D:\СГАУ Математика\РП\РП 2020\Сканы\скан подписи Ф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D:\СГАУ Математика\РП\РП 2020\Сканы\скан подписи ФК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12221" t="41763" r="18860" b="53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806" cy="501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899" w:rsidRPr="001B0C91" w:rsidRDefault="00237899" w:rsidP="00237899">
      <w:pPr>
        <w:suppressAutoHyphens/>
        <w:autoSpaceDE w:val="0"/>
        <w:autoSpaceDN w:val="0"/>
        <w:adjustRightInd w:val="0"/>
        <w:ind w:firstLine="708"/>
      </w:pPr>
    </w:p>
    <w:p w:rsidR="00237899" w:rsidRDefault="00237899" w:rsidP="00237899">
      <w:pPr>
        <w:suppressAutoHyphens/>
        <w:autoSpaceDE w:val="0"/>
        <w:autoSpaceDN w:val="0"/>
        <w:adjustRightInd w:val="0"/>
        <w:ind w:firstLine="708"/>
        <w:jc w:val="both"/>
      </w:pPr>
    </w:p>
    <w:p w:rsidR="001A191F" w:rsidRPr="00E626AA" w:rsidRDefault="001A191F" w:rsidP="001A191F">
      <w:pPr>
        <w:ind w:firstLine="709"/>
        <w:jc w:val="both"/>
        <w:rPr>
          <w:i/>
          <w:lang w:eastAsia="en-US"/>
        </w:rPr>
      </w:pPr>
      <w:r w:rsidRPr="00094EC9">
        <w:t>Рабочая п</w:t>
      </w:r>
      <w:r w:rsidRPr="00094EC9">
        <w:rPr>
          <w:lang w:eastAsia="en-US"/>
        </w:rPr>
        <w:t>рограмма дисциплины «</w:t>
      </w:r>
      <w:r w:rsidR="0083380B">
        <w:rPr>
          <w:lang w:eastAsia="en-US"/>
        </w:rPr>
        <w:t xml:space="preserve">Математическое моделирование» </w:t>
      </w:r>
      <w:r w:rsidRPr="00094EC9">
        <w:rPr>
          <w:lang w:eastAsia="en-US"/>
        </w:rPr>
        <w:t>рассмотрена</w:t>
      </w:r>
      <w:r w:rsidRPr="00E626AA">
        <w:rPr>
          <w:lang w:eastAsia="en-US"/>
        </w:rPr>
        <w:t xml:space="preserve"> на заседании учебно-методической комиссии </w:t>
      </w:r>
      <w:r>
        <w:rPr>
          <w:lang w:eastAsia="en-US"/>
        </w:rPr>
        <w:t xml:space="preserve">экономического факультета, протокол </w:t>
      </w:r>
      <w:r w:rsidRPr="00E626AA">
        <w:rPr>
          <w:lang w:eastAsia="en-US"/>
        </w:rPr>
        <w:t xml:space="preserve">№ </w:t>
      </w:r>
      <w:r w:rsidR="00982CD1">
        <w:rPr>
          <w:lang w:eastAsia="en-US"/>
        </w:rPr>
        <w:t>1</w:t>
      </w:r>
      <w:r w:rsidRPr="00E626AA">
        <w:rPr>
          <w:lang w:eastAsia="en-US"/>
        </w:rPr>
        <w:t xml:space="preserve"> </w:t>
      </w:r>
      <w:proofErr w:type="gramStart"/>
      <w:r w:rsidRPr="00E626AA">
        <w:rPr>
          <w:lang w:eastAsia="en-US"/>
        </w:rPr>
        <w:t>от  «</w:t>
      </w:r>
      <w:proofErr w:type="gramEnd"/>
      <w:r>
        <w:rPr>
          <w:lang w:eastAsia="en-US"/>
        </w:rPr>
        <w:t>7</w:t>
      </w:r>
      <w:r w:rsidRPr="00E626AA">
        <w:rPr>
          <w:lang w:eastAsia="en-US"/>
        </w:rPr>
        <w:t>»</w:t>
      </w:r>
      <w:r>
        <w:rPr>
          <w:lang w:eastAsia="en-US"/>
        </w:rPr>
        <w:t xml:space="preserve"> мая  </w:t>
      </w:r>
      <w:r w:rsidRPr="00E626AA">
        <w:rPr>
          <w:lang w:eastAsia="en-US"/>
        </w:rPr>
        <w:t>20</w:t>
      </w:r>
      <w:r w:rsidR="00D252E7">
        <w:rPr>
          <w:lang w:eastAsia="en-US"/>
        </w:rPr>
        <w:t>20</w:t>
      </w:r>
      <w:r>
        <w:rPr>
          <w:lang w:eastAsia="en-US"/>
        </w:rPr>
        <w:t xml:space="preserve"> г</w:t>
      </w:r>
      <w:r w:rsidRPr="00E626AA">
        <w:rPr>
          <w:lang w:eastAsia="en-US"/>
        </w:rPr>
        <w:t xml:space="preserve">. и признана соответствующей требованиям ФГОС и учебного плана по направлению </w:t>
      </w:r>
      <w:r>
        <w:rPr>
          <w:lang w:eastAsia="en-US"/>
        </w:rPr>
        <w:t>09</w:t>
      </w:r>
      <w:r w:rsidRPr="00E626AA">
        <w:rPr>
          <w:lang w:eastAsia="en-US"/>
        </w:rPr>
        <w:t>.</w:t>
      </w:r>
      <w:r>
        <w:rPr>
          <w:lang w:eastAsia="en-US"/>
        </w:rPr>
        <w:t>04</w:t>
      </w:r>
      <w:r w:rsidRPr="00E626AA">
        <w:rPr>
          <w:lang w:eastAsia="en-US"/>
        </w:rPr>
        <w:t>.</w:t>
      </w:r>
      <w:r>
        <w:rPr>
          <w:lang w:eastAsia="en-US"/>
        </w:rPr>
        <w:t>03</w:t>
      </w:r>
      <w:r w:rsidR="00982CD1">
        <w:rPr>
          <w:lang w:eastAsia="en-US"/>
        </w:rPr>
        <w:t xml:space="preserve"> </w:t>
      </w:r>
      <w:r w:rsidRPr="00E626AA">
        <w:rPr>
          <w:bCs/>
          <w:lang w:eastAsia="en-US"/>
        </w:rPr>
        <w:t>«</w:t>
      </w:r>
      <w:r>
        <w:rPr>
          <w:bCs/>
          <w:lang w:eastAsia="en-US"/>
        </w:rPr>
        <w:t>Прикладная информатика</w:t>
      </w:r>
      <w:r w:rsidRPr="00E626AA">
        <w:rPr>
          <w:bCs/>
          <w:lang w:eastAsia="en-US"/>
        </w:rPr>
        <w:t xml:space="preserve">» </w:t>
      </w:r>
      <w:r w:rsidR="00982CD1">
        <w:rPr>
          <w:bCs/>
          <w:lang w:eastAsia="en-US"/>
        </w:rPr>
        <w:t xml:space="preserve">по программе </w:t>
      </w:r>
      <w:r w:rsidRPr="00E626AA">
        <w:rPr>
          <w:bCs/>
          <w:lang w:eastAsia="en-US"/>
        </w:rPr>
        <w:t>«</w:t>
      </w:r>
      <w:r w:rsidRPr="00EB3CCE">
        <w:rPr>
          <w:bCs/>
          <w:lang w:eastAsia="en-US"/>
        </w:rPr>
        <w:t>Система корпоративного управления</w:t>
      </w:r>
      <w:r w:rsidRPr="00E626AA">
        <w:rPr>
          <w:bCs/>
          <w:lang w:eastAsia="en-US"/>
        </w:rPr>
        <w:t>»</w:t>
      </w:r>
    </w:p>
    <w:p w:rsidR="00FD4595" w:rsidRPr="00803BD6" w:rsidRDefault="00FD4595" w:rsidP="00FD4595">
      <w:pPr>
        <w:widowControl w:val="0"/>
        <w:ind w:firstLine="567"/>
        <w:jc w:val="both"/>
      </w:pPr>
    </w:p>
    <w:p w:rsidR="00FD4595" w:rsidRPr="00803BD6" w:rsidRDefault="00FD4595" w:rsidP="00FD4595">
      <w:pPr>
        <w:widowControl w:val="0"/>
        <w:ind w:firstLine="567"/>
        <w:jc w:val="both"/>
      </w:pPr>
    </w:p>
    <w:p w:rsidR="00FD4595" w:rsidRPr="00803BD6" w:rsidRDefault="00FD4595" w:rsidP="00FD4595">
      <w:pPr>
        <w:widowControl w:val="0"/>
        <w:ind w:firstLine="567"/>
        <w:jc w:val="both"/>
      </w:pPr>
    </w:p>
    <w:p w:rsidR="005726FD" w:rsidRPr="00803BD6" w:rsidRDefault="005726FD" w:rsidP="005726FD">
      <w:pPr>
        <w:spacing w:after="200" w:line="276" w:lineRule="auto"/>
      </w:pPr>
    </w:p>
    <w:p w:rsidR="005726FD" w:rsidRPr="00803BD6" w:rsidRDefault="005726FD" w:rsidP="005726FD">
      <w:pPr>
        <w:spacing w:after="200" w:line="276" w:lineRule="auto"/>
      </w:pPr>
    </w:p>
    <w:p w:rsidR="005726FD" w:rsidRPr="00803BD6" w:rsidRDefault="005726FD" w:rsidP="005726FD">
      <w:pPr>
        <w:spacing w:after="200" w:line="276" w:lineRule="auto"/>
      </w:pPr>
    </w:p>
    <w:p w:rsidR="005726FD" w:rsidRPr="00803BD6" w:rsidRDefault="005726FD" w:rsidP="005726FD">
      <w:pPr>
        <w:spacing w:after="200" w:line="276" w:lineRule="auto"/>
      </w:pPr>
    </w:p>
    <w:p w:rsidR="00534BF6" w:rsidRPr="001B0CE1" w:rsidRDefault="004B3BB1" w:rsidP="001B0CE1">
      <w:pPr>
        <w:ind w:firstLine="567"/>
        <w:jc w:val="center"/>
        <w:outlineLvl w:val="0"/>
        <w:rPr>
          <w:b/>
        </w:rPr>
      </w:pPr>
      <w:r w:rsidRPr="00803BD6">
        <w:br w:type="page"/>
      </w:r>
      <w:r w:rsidR="00534BF6" w:rsidRPr="001B0CE1">
        <w:rPr>
          <w:b/>
        </w:rPr>
        <w:lastRenderedPageBreak/>
        <w:t>Аннотация рабочей программы дисциплины</w:t>
      </w:r>
    </w:p>
    <w:p w:rsidR="00534BF6" w:rsidRPr="00F776A3" w:rsidRDefault="00534BF6" w:rsidP="00534BF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hd w:val="clear" w:color="auto" w:fill="FFFFFF"/>
        </w:rPr>
      </w:pPr>
      <w:r w:rsidRPr="00F776A3">
        <w:rPr>
          <w:b/>
          <w:u w:val="single"/>
        </w:rPr>
        <w:t>«</w:t>
      </w:r>
      <w:r w:rsidR="00E4221A">
        <w:rPr>
          <w:b/>
          <w:u w:val="single"/>
        </w:rPr>
        <w:t>Математическое моделирование</w:t>
      </w:r>
      <w:r w:rsidRPr="00F776A3">
        <w:rPr>
          <w:b/>
          <w:u w:val="single"/>
        </w:rPr>
        <w:t>»</w:t>
      </w:r>
    </w:p>
    <w:p w:rsidR="00982CD1" w:rsidRPr="00E626AA" w:rsidRDefault="00982CD1" w:rsidP="00982CD1">
      <w:pPr>
        <w:suppressAutoHyphens/>
        <w:autoSpaceDE w:val="0"/>
        <w:autoSpaceDN w:val="0"/>
        <w:adjustRightInd w:val="0"/>
        <w:jc w:val="center"/>
        <w:rPr>
          <w:bCs/>
          <w:color w:val="000000"/>
          <w:shd w:val="clear" w:color="auto" w:fill="FFFFFF"/>
          <w:lang w:eastAsia="en-US"/>
        </w:rPr>
      </w:pPr>
      <w:r>
        <w:rPr>
          <w:bCs/>
          <w:color w:val="000000"/>
          <w:shd w:val="clear" w:color="auto" w:fill="FFFFFF"/>
        </w:rPr>
        <w:t>п</w:t>
      </w:r>
      <w:r>
        <w:rPr>
          <w:bCs/>
          <w:color w:val="000000"/>
          <w:shd w:val="clear" w:color="auto" w:fill="FFFFFF"/>
          <w:lang w:eastAsia="en-US"/>
        </w:rPr>
        <w:t>о подготовке магистра</w:t>
      </w:r>
      <w:r w:rsidRPr="00E626AA">
        <w:rPr>
          <w:bCs/>
          <w:color w:val="000000"/>
          <w:shd w:val="clear" w:color="auto" w:fill="FFFFFF"/>
          <w:lang w:eastAsia="en-US"/>
        </w:rPr>
        <w:t xml:space="preserve"> по направлению</w:t>
      </w:r>
    </w:p>
    <w:p w:rsidR="00724B7D" w:rsidRPr="00F776A3" w:rsidRDefault="00724B7D" w:rsidP="00982CD1">
      <w:pPr>
        <w:suppressAutoHyphens/>
        <w:autoSpaceDE w:val="0"/>
        <w:autoSpaceDN w:val="0"/>
        <w:adjustRightInd w:val="0"/>
        <w:jc w:val="center"/>
        <w:rPr>
          <w:bCs/>
          <w:color w:val="000000"/>
          <w:shd w:val="clear" w:color="auto" w:fill="FFFFFF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982CD1" w:rsidRPr="00F776A3" w:rsidTr="00982CD1">
        <w:tc>
          <w:tcPr>
            <w:tcW w:w="2660" w:type="dxa"/>
          </w:tcPr>
          <w:p w:rsidR="00982CD1" w:rsidRPr="00E626AA" w:rsidRDefault="00982CD1" w:rsidP="001E639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09</w:t>
            </w:r>
            <w:r w:rsidRPr="00E626AA">
              <w:rPr>
                <w:lang w:eastAsia="en-US"/>
              </w:rPr>
              <w:t>.</w:t>
            </w:r>
            <w:r>
              <w:rPr>
                <w:lang w:eastAsia="en-US"/>
              </w:rPr>
              <w:t>04</w:t>
            </w:r>
            <w:r w:rsidRPr="00E626AA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</w:p>
        </w:tc>
        <w:tc>
          <w:tcPr>
            <w:tcW w:w="6662" w:type="dxa"/>
          </w:tcPr>
          <w:p w:rsidR="00982CD1" w:rsidRPr="00E626AA" w:rsidRDefault="00982CD1" w:rsidP="001E639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hd w:val="clear" w:color="auto" w:fill="FFFFFF"/>
                <w:lang w:eastAsia="en-US"/>
              </w:rPr>
            </w:pPr>
            <w:r w:rsidRPr="00E626AA">
              <w:rPr>
                <w:lang w:eastAsia="en-US"/>
              </w:rPr>
              <w:t>«</w:t>
            </w:r>
            <w:r w:rsidRPr="00EB3CCE">
              <w:rPr>
                <w:u w:val="single"/>
                <w:lang w:eastAsia="en-US"/>
              </w:rPr>
              <w:t>Прикладная информатика</w:t>
            </w:r>
            <w:r w:rsidRPr="00E626AA">
              <w:rPr>
                <w:lang w:eastAsia="en-US"/>
              </w:rPr>
              <w:t>»</w:t>
            </w:r>
          </w:p>
        </w:tc>
      </w:tr>
      <w:tr w:rsidR="00982CD1" w:rsidRPr="00534BF6" w:rsidTr="00982CD1">
        <w:tc>
          <w:tcPr>
            <w:tcW w:w="2660" w:type="dxa"/>
          </w:tcPr>
          <w:p w:rsidR="00982CD1" w:rsidRPr="00982CD1" w:rsidRDefault="00982CD1" w:rsidP="001E6396">
            <w:pPr>
              <w:suppressAutoHyphens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982CD1">
              <w:rPr>
                <w:i/>
                <w:sz w:val="20"/>
                <w:szCs w:val="20"/>
                <w:lang w:eastAsia="en-US"/>
              </w:rPr>
              <w:t>шифр</w:t>
            </w:r>
          </w:p>
        </w:tc>
        <w:tc>
          <w:tcPr>
            <w:tcW w:w="6662" w:type="dxa"/>
          </w:tcPr>
          <w:p w:rsidR="00982CD1" w:rsidRPr="00354D96" w:rsidRDefault="00982CD1" w:rsidP="001E639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54D96">
              <w:rPr>
                <w:i/>
                <w:sz w:val="20"/>
                <w:szCs w:val="20"/>
                <w:lang w:eastAsia="en-US"/>
              </w:rPr>
              <w:t>направление подготовки</w:t>
            </w:r>
          </w:p>
        </w:tc>
      </w:tr>
      <w:tr w:rsidR="00982CD1" w:rsidRPr="00F776A3" w:rsidTr="00982CD1">
        <w:trPr>
          <w:trHeight w:val="341"/>
        </w:trPr>
        <w:tc>
          <w:tcPr>
            <w:tcW w:w="2660" w:type="dxa"/>
          </w:tcPr>
          <w:p w:rsidR="00982CD1" w:rsidRPr="00E626AA" w:rsidRDefault="00982CD1" w:rsidP="001E639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6662" w:type="dxa"/>
          </w:tcPr>
          <w:p w:rsidR="00982CD1" w:rsidRPr="00E626AA" w:rsidRDefault="00982CD1" w:rsidP="001E6396">
            <w:pPr>
              <w:suppressAutoHyphens/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E626AA">
              <w:rPr>
                <w:lang w:eastAsia="en-US"/>
              </w:rPr>
              <w:t>«</w:t>
            </w:r>
            <w:r w:rsidRPr="00EB3CCE">
              <w:rPr>
                <w:bCs/>
                <w:u w:val="single"/>
                <w:lang w:eastAsia="en-US"/>
              </w:rPr>
              <w:t>Система корпоративного управления</w:t>
            </w:r>
            <w:r w:rsidRPr="00E626AA">
              <w:rPr>
                <w:lang w:eastAsia="en-US"/>
              </w:rPr>
              <w:t>»</w:t>
            </w:r>
          </w:p>
        </w:tc>
      </w:tr>
      <w:tr w:rsidR="00982CD1" w:rsidRPr="00534BF6" w:rsidTr="00982CD1">
        <w:tc>
          <w:tcPr>
            <w:tcW w:w="2660" w:type="dxa"/>
          </w:tcPr>
          <w:p w:rsidR="00982CD1" w:rsidRPr="00E626AA" w:rsidRDefault="00982CD1" w:rsidP="001E639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6662" w:type="dxa"/>
          </w:tcPr>
          <w:p w:rsidR="00982CD1" w:rsidRPr="00354D96" w:rsidRDefault="00982CD1" w:rsidP="001E6396">
            <w:pPr>
              <w:suppressAutoHyphens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354D96">
              <w:rPr>
                <w:i/>
                <w:sz w:val="20"/>
                <w:szCs w:val="20"/>
                <w:lang w:eastAsia="en-US"/>
              </w:rPr>
              <w:t>профиль(</w:t>
            </w:r>
            <w:proofErr w:type="gramStart"/>
            <w:r w:rsidRPr="00354D96">
              <w:rPr>
                <w:i/>
                <w:sz w:val="20"/>
                <w:szCs w:val="20"/>
                <w:lang w:eastAsia="en-US"/>
              </w:rPr>
              <w:t>и)  подготовки</w:t>
            </w:r>
            <w:proofErr w:type="gramEnd"/>
          </w:p>
        </w:tc>
      </w:tr>
    </w:tbl>
    <w:p w:rsidR="00534BF6" w:rsidRPr="00F776A3" w:rsidRDefault="00534BF6" w:rsidP="00534BF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hd w:val="clear" w:color="auto" w:fill="FFFFFF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1564"/>
        <w:gridCol w:w="2376"/>
        <w:gridCol w:w="5346"/>
      </w:tblGrid>
      <w:tr w:rsidR="00534BF6" w:rsidRPr="008F5D5E" w:rsidTr="008F5D5E">
        <w:tc>
          <w:tcPr>
            <w:tcW w:w="9286" w:type="dxa"/>
            <w:gridSpan w:val="3"/>
          </w:tcPr>
          <w:p w:rsidR="001E6396" w:rsidRPr="0058610F" w:rsidRDefault="001E6396" w:rsidP="001E6396">
            <w:pPr>
              <w:rPr>
                <w:b/>
                <w:bCs/>
                <w:color w:val="FF0000"/>
                <w:shd w:val="clear" w:color="auto" w:fill="FFFFFF"/>
              </w:rPr>
            </w:pPr>
            <w:r w:rsidRPr="00DC2D71">
              <w:rPr>
                <w:b/>
                <w:bCs/>
                <w:color w:val="000000"/>
                <w:shd w:val="clear" w:color="auto" w:fill="FFFFFF"/>
              </w:rPr>
              <w:t xml:space="preserve">Форма обучения – </w:t>
            </w:r>
            <w:r w:rsidRPr="005D55D7">
              <w:rPr>
                <w:b/>
                <w:bCs/>
                <w:shd w:val="clear" w:color="auto" w:fill="FFFFFF"/>
              </w:rPr>
              <w:t>очная, заочная.</w:t>
            </w:r>
          </w:p>
          <w:p w:rsidR="00534BF6" w:rsidRPr="008F5D5E" w:rsidRDefault="00534BF6" w:rsidP="001E6396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F5D5E">
              <w:rPr>
                <w:b/>
                <w:bCs/>
                <w:color w:val="000000"/>
                <w:shd w:val="clear" w:color="auto" w:fill="FFFFFF"/>
              </w:rPr>
              <w:t xml:space="preserve">Общая трудоемкость изучения дисциплины </w:t>
            </w:r>
            <w:proofErr w:type="gramStart"/>
            <w:r w:rsidRPr="008F5D5E">
              <w:rPr>
                <w:b/>
                <w:bCs/>
                <w:color w:val="000000"/>
                <w:shd w:val="clear" w:color="auto" w:fill="FFFFFF"/>
              </w:rPr>
              <w:t xml:space="preserve">составляет  </w:t>
            </w:r>
            <w:r w:rsidRPr="001E6396">
              <w:rPr>
                <w:bCs/>
                <w:color w:val="000000"/>
                <w:u w:val="single"/>
                <w:shd w:val="clear" w:color="auto" w:fill="FFFFFF"/>
              </w:rPr>
              <w:t>3</w:t>
            </w:r>
            <w:proofErr w:type="gramEnd"/>
            <w:r w:rsidRPr="001E6396">
              <w:rPr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="001E6396">
              <w:rPr>
                <w:bCs/>
                <w:color w:val="000000"/>
                <w:shd w:val="clear" w:color="auto" w:fill="FFFFFF"/>
              </w:rPr>
              <w:t>з.е</w:t>
            </w:r>
            <w:proofErr w:type="spellEnd"/>
            <w:r w:rsidR="001E6396">
              <w:rPr>
                <w:bCs/>
                <w:color w:val="000000"/>
                <w:shd w:val="clear" w:color="auto" w:fill="FFFFFF"/>
              </w:rPr>
              <w:t>.</w:t>
            </w:r>
            <w:r w:rsidRPr="001E6396">
              <w:rPr>
                <w:bCs/>
                <w:color w:val="000000"/>
                <w:shd w:val="clear" w:color="auto" w:fill="FFFFFF"/>
              </w:rPr>
              <w:t xml:space="preserve">, </w:t>
            </w:r>
            <w:r w:rsidRPr="001E6396">
              <w:rPr>
                <w:bCs/>
                <w:color w:val="000000"/>
                <w:u w:val="single"/>
                <w:shd w:val="clear" w:color="auto" w:fill="FFFFFF"/>
              </w:rPr>
              <w:t xml:space="preserve">108 </w:t>
            </w:r>
            <w:r w:rsidRPr="001E6396">
              <w:rPr>
                <w:bCs/>
                <w:color w:val="000000"/>
                <w:shd w:val="clear" w:color="auto" w:fill="FFFFFF"/>
              </w:rPr>
              <w:t>час.</w:t>
            </w:r>
          </w:p>
        </w:tc>
      </w:tr>
      <w:tr w:rsidR="00534BF6" w:rsidRPr="00F776A3" w:rsidTr="00A74CA6">
        <w:tc>
          <w:tcPr>
            <w:tcW w:w="3940" w:type="dxa"/>
            <w:gridSpan w:val="2"/>
          </w:tcPr>
          <w:p w:rsidR="00534BF6" w:rsidRPr="00F776A3" w:rsidRDefault="00534BF6" w:rsidP="001B0CE1">
            <w:pPr>
              <w:tabs>
                <w:tab w:val="center" w:pos="4677"/>
                <w:tab w:val="right" w:pos="9355"/>
              </w:tabs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5346" w:type="dxa"/>
          </w:tcPr>
          <w:p w:rsidR="00534BF6" w:rsidRPr="00F776A3" w:rsidRDefault="00534BF6" w:rsidP="001B0CE1">
            <w:pPr>
              <w:tabs>
                <w:tab w:val="center" w:pos="4677"/>
                <w:tab w:val="right" w:pos="9355"/>
              </w:tabs>
            </w:pPr>
          </w:p>
        </w:tc>
      </w:tr>
      <w:tr w:rsidR="00534BF6" w:rsidRPr="00F776A3" w:rsidTr="00A74CA6">
        <w:tc>
          <w:tcPr>
            <w:tcW w:w="3940" w:type="dxa"/>
            <w:gridSpan w:val="2"/>
          </w:tcPr>
          <w:p w:rsidR="00534BF6" w:rsidRPr="008F5D5E" w:rsidRDefault="00534BF6" w:rsidP="001B0CE1">
            <w:pPr>
              <w:tabs>
                <w:tab w:val="center" w:pos="4677"/>
                <w:tab w:val="right" w:pos="9355"/>
              </w:tabs>
              <w:rPr>
                <w:b/>
                <w:bCs/>
                <w:color w:val="000000"/>
                <w:shd w:val="clear" w:color="auto" w:fill="FFFFFF"/>
              </w:rPr>
            </w:pPr>
            <w:r w:rsidRPr="008F5D5E">
              <w:rPr>
                <w:b/>
                <w:bCs/>
                <w:color w:val="000000"/>
                <w:shd w:val="clear" w:color="auto" w:fill="FFFFFF"/>
              </w:rPr>
              <w:t>Программой дисциплины предусмотрены следующие виды занятий:</w:t>
            </w:r>
          </w:p>
        </w:tc>
        <w:tc>
          <w:tcPr>
            <w:tcW w:w="5346" w:type="dxa"/>
          </w:tcPr>
          <w:p w:rsidR="00534BF6" w:rsidRPr="00D946EE" w:rsidRDefault="001B0CE1" w:rsidP="001B0CE1">
            <w:pPr>
              <w:tabs>
                <w:tab w:val="center" w:pos="4677"/>
                <w:tab w:val="right" w:pos="9355"/>
              </w:tabs>
              <w:ind w:left="22" w:hanging="3"/>
              <w:rPr>
                <w:color w:val="000000"/>
                <w:shd w:val="clear" w:color="auto" w:fill="FFFFFF"/>
              </w:rPr>
            </w:pPr>
            <w:r w:rsidRPr="00B43490">
              <w:rPr>
                <w:u w:val="single"/>
              </w:rPr>
              <w:t>Очная форма обучения</w:t>
            </w:r>
            <w:r>
              <w:rPr>
                <w:color w:val="000000"/>
                <w:shd w:val="clear" w:color="auto" w:fill="FFFFFF"/>
              </w:rPr>
              <w:t>: л</w:t>
            </w:r>
            <w:r w:rsidR="00534BF6" w:rsidRPr="00F776A3">
              <w:rPr>
                <w:color w:val="000000"/>
                <w:shd w:val="clear" w:color="auto" w:fill="FFFFFF"/>
              </w:rPr>
              <w:t xml:space="preserve">екции – </w:t>
            </w:r>
            <w:r w:rsidR="001E6396" w:rsidRPr="00D946EE">
              <w:rPr>
                <w:color w:val="000000"/>
                <w:shd w:val="clear" w:color="auto" w:fill="FFFFFF"/>
              </w:rPr>
              <w:t>6</w:t>
            </w:r>
            <w:r w:rsidR="00534BF6" w:rsidRPr="00D946EE">
              <w:rPr>
                <w:color w:val="000000"/>
                <w:shd w:val="clear" w:color="auto" w:fill="FFFFFF"/>
              </w:rPr>
              <w:t xml:space="preserve"> ч., практические занятия </w:t>
            </w:r>
            <w:r w:rsidR="00D946EE" w:rsidRPr="00D946EE">
              <w:rPr>
                <w:color w:val="000000"/>
                <w:shd w:val="clear" w:color="auto" w:fill="FFFFFF"/>
              </w:rPr>
              <w:t xml:space="preserve">- </w:t>
            </w:r>
            <w:r w:rsidR="001E6396" w:rsidRPr="00D946EE">
              <w:rPr>
                <w:color w:val="000000"/>
                <w:shd w:val="clear" w:color="auto" w:fill="FFFFFF"/>
              </w:rPr>
              <w:t>2</w:t>
            </w:r>
            <w:r w:rsidR="00534BF6" w:rsidRPr="00D946EE">
              <w:rPr>
                <w:color w:val="000000"/>
                <w:shd w:val="clear" w:color="auto" w:fill="FFFFFF"/>
              </w:rPr>
              <w:t>6 ч., самостоятельная работа – 4</w:t>
            </w:r>
            <w:r w:rsidR="001E6396" w:rsidRPr="00D946EE">
              <w:rPr>
                <w:color w:val="000000"/>
                <w:shd w:val="clear" w:color="auto" w:fill="FFFFFF"/>
              </w:rPr>
              <w:t>0</w:t>
            </w:r>
            <w:r w:rsidRPr="00D946EE">
              <w:rPr>
                <w:color w:val="000000"/>
                <w:shd w:val="clear" w:color="auto" w:fill="FFFFFF"/>
              </w:rPr>
              <w:t xml:space="preserve"> ч.</w:t>
            </w:r>
            <w:r w:rsidR="001E6396" w:rsidRPr="00D946EE">
              <w:rPr>
                <w:color w:val="000000"/>
                <w:shd w:val="clear" w:color="auto" w:fill="FFFFFF"/>
              </w:rPr>
              <w:t>, контроль - 36 ч.</w:t>
            </w:r>
          </w:p>
          <w:p w:rsidR="001B0CE1" w:rsidRPr="00F776A3" w:rsidRDefault="001B0CE1" w:rsidP="00D946EE">
            <w:pPr>
              <w:tabs>
                <w:tab w:val="center" w:pos="4677"/>
                <w:tab w:val="right" w:pos="9355"/>
              </w:tabs>
              <w:ind w:left="22" w:hanging="3"/>
            </w:pPr>
            <w:r w:rsidRPr="00D946EE">
              <w:rPr>
                <w:u w:val="single"/>
              </w:rPr>
              <w:t>Заочная форма обучения:</w:t>
            </w:r>
            <w:r w:rsidRPr="00D946EE">
              <w:rPr>
                <w:color w:val="000000"/>
                <w:shd w:val="clear" w:color="auto" w:fill="FFFFFF"/>
              </w:rPr>
              <w:t xml:space="preserve"> практические </w:t>
            </w:r>
            <w:proofErr w:type="gramStart"/>
            <w:r w:rsidRPr="00D946EE">
              <w:rPr>
                <w:color w:val="000000"/>
                <w:shd w:val="clear" w:color="auto" w:fill="FFFFFF"/>
              </w:rPr>
              <w:t xml:space="preserve">занятия </w:t>
            </w:r>
            <w:r w:rsidR="00D946EE" w:rsidRPr="00D946EE">
              <w:rPr>
                <w:color w:val="000000"/>
                <w:shd w:val="clear" w:color="auto" w:fill="FFFFFF"/>
              </w:rPr>
              <w:t xml:space="preserve"> -</w:t>
            </w:r>
            <w:proofErr w:type="gramEnd"/>
            <w:r w:rsidR="00D946EE" w:rsidRPr="00D946EE">
              <w:rPr>
                <w:color w:val="000000"/>
                <w:shd w:val="clear" w:color="auto" w:fill="FFFFFF"/>
              </w:rPr>
              <w:t xml:space="preserve"> 4</w:t>
            </w:r>
            <w:r w:rsidRPr="00D946EE">
              <w:rPr>
                <w:color w:val="000000"/>
                <w:shd w:val="clear" w:color="auto" w:fill="FFFFFF"/>
              </w:rPr>
              <w:t>ч., самостоятельная работа – 9</w:t>
            </w:r>
            <w:r w:rsidR="00D946EE" w:rsidRPr="00D946EE">
              <w:rPr>
                <w:color w:val="000000"/>
                <w:shd w:val="clear" w:color="auto" w:fill="FFFFFF"/>
              </w:rPr>
              <w:t>5</w:t>
            </w:r>
            <w:r w:rsidRPr="00D946EE">
              <w:rPr>
                <w:color w:val="000000"/>
                <w:shd w:val="clear" w:color="auto" w:fill="FFFFFF"/>
              </w:rPr>
              <w:t xml:space="preserve"> ч., контроль - </w:t>
            </w:r>
            <w:r w:rsidR="00D946EE" w:rsidRPr="00D946EE">
              <w:rPr>
                <w:color w:val="000000"/>
                <w:shd w:val="clear" w:color="auto" w:fill="FFFFFF"/>
              </w:rPr>
              <w:t>9</w:t>
            </w:r>
            <w:r w:rsidRPr="00D946EE">
              <w:rPr>
                <w:color w:val="000000"/>
                <w:shd w:val="clear" w:color="auto" w:fill="FFFFFF"/>
              </w:rPr>
              <w:t xml:space="preserve"> ч.</w:t>
            </w:r>
          </w:p>
        </w:tc>
      </w:tr>
      <w:tr w:rsidR="00534BF6" w:rsidRPr="00F776A3" w:rsidTr="00A74CA6">
        <w:tc>
          <w:tcPr>
            <w:tcW w:w="3940" w:type="dxa"/>
            <w:gridSpan w:val="2"/>
          </w:tcPr>
          <w:p w:rsidR="00534BF6" w:rsidRPr="008F5D5E" w:rsidRDefault="00534BF6" w:rsidP="001B0CE1">
            <w:pPr>
              <w:tabs>
                <w:tab w:val="center" w:pos="4677"/>
                <w:tab w:val="right" w:pos="9355"/>
              </w:tabs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346" w:type="dxa"/>
          </w:tcPr>
          <w:p w:rsidR="00534BF6" w:rsidRPr="00F776A3" w:rsidRDefault="00534BF6" w:rsidP="001B0CE1">
            <w:pPr>
              <w:tabs>
                <w:tab w:val="center" w:pos="4677"/>
                <w:tab w:val="right" w:pos="9355"/>
              </w:tabs>
            </w:pPr>
          </w:p>
        </w:tc>
      </w:tr>
      <w:tr w:rsidR="00534BF6" w:rsidRPr="00F776A3" w:rsidTr="00A74CA6">
        <w:tc>
          <w:tcPr>
            <w:tcW w:w="3940" w:type="dxa"/>
            <w:gridSpan w:val="2"/>
          </w:tcPr>
          <w:p w:rsidR="00534BF6" w:rsidRPr="008F5D5E" w:rsidRDefault="00534BF6" w:rsidP="001B0CE1">
            <w:pPr>
              <w:tabs>
                <w:tab w:val="center" w:pos="4677"/>
                <w:tab w:val="right" w:pos="9355"/>
              </w:tabs>
              <w:rPr>
                <w:b/>
                <w:bCs/>
                <w:color w:val="000000"/>
                <w:shd w:val="clear" w:color="auto" w:fill="FFFFFF"/>
              </w:rPr>
            </w:pPr>
            <w:r w:rsidRPr="008F5D5E">
              <w:rPr>
                <w:b/>
                <w:color w:val="000000"/>
                <w:shd w:val="clear" w:color="auto" w:fill="FFFFFF"/>
              </w:rPr>
              <w:t>Цель изучения дисциплины</w:t>
            </w:r>
          </w:p>
        </w:tc>
        <w:tc>
          <w:tcPr>
            <w:tcW w:w="5346" w:type="dxa"/>
          </w:tcPr>
          <w:p w:rsidR="00463AA8" w:rsidRDefault="00463AA8" w:rsidP="00463AA8">
            <w:pPr>
              <w:pStyle w:val="ae"/>
              <w:widowControl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312" w:right="40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B0C91">
              <w:rPr>
                <w:sz w:val="24"/>
                <w:szCs w:val="24"/>
              </w:rPr>
              <w:t xml:space="preserve">олучение базовых знаний о </w:t>
            </w:r>
            <w:r>
              <w:rPr>
                <w:sz w:val="24"/>
                <w:szCs w:val="24"/>
              </w:rPr>
              <w:t>роли и методах математического моделирования в исследовании объектов профессиональной деятельности;</w:t>
            </w:r>
          </w:p>
          <w:p w:rsidR="00463AA8" w:rsidRPr="00ED3C8B" w:rsidRDefault="00463AA8" w:rsidP="00463AA8">
            <w:pPr>
              <w:pStyle w:val="ae"/>
              <w:widowControl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312" w:right="40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умений </w:t>
            </w:r>
            <w:r w:rsidRPr="00ED3C8B">
              <w:rPr>
                <w:sz w:val="24"/>
                <w:szCs w:val="24"/>
              </w:rPr>
              <w:t>применять методы математического моделирования для исследования объектов профессиональной деятельности;</w:t>
            </w:r>
          </w:p>
          <w:p w:rsidR="00534BF6" w:rsidRPr="00463AA8" w:rsidRDefault="00463AA8" w:rsidP="00463AA8">
            <w:pPr>
              <w:pStyle w:val="ae"/>
              <w:widowControl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312" w:right="40" w:hanging="357"/>
              <w:jc w:val="both"/>
              <w:rPr>
                <w:sz w:val="24"/>
                <w:szCs w:val="24"/>
              </w:rPr>
            </w:pPr>
            <w:r w:rsidRPr="00ED3C8B">
              <w:rPr>
                <w:sz w:val="24"/>
                <w:szCs w:val="24"/>
              </w:rPr>
              <w:t xml:space="preserve"> формирование навыков моделирования, необходимых для решения задач практической профессиональной деятельно</w:t>
            </w:r>
            <w:r>
              <w:rPr>
                <w:sz w:val="24"/>
                <w:szCs w:val="24"/>
              </w:rPr>
              <w:t>сти.</w:t>
            </w:r>
          </w:p>
        </w:tc>
      </w:tr>
      <w:tr w:rsidR="00534BF6" w:rsidRPr="00F776A3" w:rsidTr="00A74CA6">
        <w:tc>
          <w:tcPr>
            <w:tcW w:w="3940" w:type="dxa"/>
            <w:gridSpan w:val="2"/>
          </w:tcPr>
          <w:p w:rsidR="00534BF6" w:rsidRPr="008F5D5E" w:rsidRDefault="00534BF6" w:rsidP="001B0CE1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5346" w:type="dxa"/>
          </w:tcPr>
          <w:p w:rsidR="00534BF6" w:rsidRPr="00F776A3" w:rsidRDefault="00534BF6" w:rsidP="001B0CE1">
            <w:pPr>
              <w:tabs>
                <w:tab w:val="center" w:pos="4677"/>
                <w:tab w:val="right" w:pos="9355"/>
              </w:tabs>
            </w:pPr>
          </w:p>
        </w:tc>
      </w:tr>
      <w:tr w:rsidR="00534BF6" w:rsidRPr="00F776A3" w:rsidTr="00A74CA6">
        <w:tc>
          <w:tcPr>
            <w:tcW w:w="3940" w:type="dxa"/>
            <w:gridSpan w:val="2"/>
          </w:tcPr>
          <w:p w:rsidR="00534BF6" w:rsidRPr="008F5D5E" w:rsidRDefault="00534BF6" w:rsidP="00463AA8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hd w:val="clear" w:color="auto" w:fill="FFFFFF"/>
              </w:rPr>
            </w:pPr>
            <w:r w:rsidRPr="008F5D5E">
              <w:rPr>
                <w:b/>
                <w:bCs/>
                <w:color w:val="000000"/>
                <w:shd w:val="clear" w:color="auto" w:fill="FFFFFF"/>
              </w:rPr>
              <w:t>Место дисциплины в структуре ОП</w:t>
            </w:r>
            <w:r w:rsidR="00463AA8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1B0CE1" w:rsidRPr="008F5D5E">
              <w:rPr>
                <w:b/>
                <w:bCs/>
                <w:color w:val="000000"/>
                <w:shd w:val="clear" w:color="auto" w:fill="FFFFFF"/>
              </w:rPr>
              <w:t>ВО</w:t>
            </w:r>
          </w:p>
        </w:tc>
        <w:tc>
          <w:tcPr>
            <w:tcW w:w="5346" w:type="dxa"/>
          </w:tcPr>
          <w:p w:rsidR="00534BF6" w:rsidRPr="00F776A3" w:rsidRDefault="00534BF6" w:rsidP="001B0CE1">
            <w:pPr>
              <w:tabs>
                <w:tab w:val="left" w:pos="708"/>
              </w:tabs>
              <w:jc w:val="both"/>
              <w:rPr>
                <w:u w:val="single"/>
              </w:rPr>
            </w:pPr>
            <w:r w:rsidRPr="00F776A3">
              <w:t xml:space="preserve">Учебная дисциплина </w:t>
            </w:r>
            <w:r w:rsidR="00104020">
              <w:t>Б1.О.13</w:t>
            </w:r>
            <w:r w:rsidRPr="00F776A3">
              <w:t>. «</w:t>
            </w:r>
            <w:r w:rsidR="00E4221A">
              <w:t>Математическое моделирование</w:t>
            </w:r>
            <w:r w:rsidRPr="00F776A3">
              <w:t>» относится к базовой части блока Б1.</w:t>
            </w:r>
          </w:p>
        </w:tc>
      </w:tr>
      <w:tr w:rsidR="00534BF6" w:rsidRPr="00F776A3" w:rsidTr="00A74CA6">
        <w:tc>
          <w:tcPr>
            <w:tcW w:w="3940" w:type="dxa"/>
            <w:gridSpan w:val="2"/>
          </w:tcPr>
          <w:p w:rsidR="00534BF6" w:rsidRPr="008F5D5E" w:rsidRDefault="00534BF6" w:rsidP="001B0CE1">
            <w:pPr>
              <w:tabs>
                <w:tab w:val="center" w:pos="4677"/>
                <w:tab w:val="right" w:pos="9355"/>
              </w:tabs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346" w:type="dxa"/>
          </w:tcPr>
          <w:p w:rsidR="00534BF6" w:rsidRPr="00F776A3" w:rsidRDefault="00534BF6" w:rsidP="001B0CE1">
            <w:pPr>
              <w:tabs>
                <w:tab w:val="center" w:pos="4677"/>
                <w:tab w:val="right" w:pos="9355"/>
              </w:tabs>
            </w:pPr>
          </w:p>
        </w:tc>
      </w:tr>
      <w:tr w:rsidR="00534BF6" w:rsidRPr="00F776A3" w:rsidTr="00A74CA6">
        <w:tc>
          <w:tcPr>
            <w:tcW w:w="3940" w:type="dxa"/>
            <w:gridSpan w:val="2"/>
          </w:tcPr>
          <w:p w:rsidR="00534BF6" w:rsidRPr="008F5D5E" w:rsidRDefault="00463AA8" w:rsidP="001B0CE1">
            <w:pPr>
              <w:tabs>
                <w:tab w:val="center" w:pos="4677"/>
                <w:tab w:val="right" w:pos="9355"/>
              </w:tabs>
              <w:rPr>
                <w:b/>
                <w:bCs/>
                <w:color w:val="000000"/>
                <w:shd w:val="clear" w:color="auto" w:fill="FFFFFF"/>
              </w:rPr>
            </w:pPr>
            <w:r w:rsidRPr="00DC2D71">
              <w:rPr>
                <w:b/>
                <w:color w:val="000000"/>
                <w:shd w:val="clear" w:color="auto" w:fill="FFFFFF"/>
              </w:rPr>
              <w:t>Компетенции</w:t>
            </w:r>
            <w:r>
              <w:rPr>
                <w:b/>
                <w:color w:val="000000"/>
                <w:shd w:val="clear" w:color="auto" w:fill="FFFFFF"/>
              </w:rPr>
              <w:t xml:space="preserve"> и </w:t>
            </w:r>
            <w:r w:rsidRPr="00D10165">
              <w:rPr>
                <w:b/>
              </w:rPr>
              <w:t>индикатор (</w:t>
            </w:r>
            <w:r>
              <w:rPr>
                <w:b/>
              </w:rPr>
              <w:t>ы</w:t>
            </w:r>
            <w:r w:rsidRPr="00D10165">
              <w:rPr>
                <w:b/>
              </w:rPr>
              <w:t>) достижения компетенций</w:t>
            </w:r>
            <w:r w:rsidRPr="00DC2D71">
              <w:rPr>
                <w:b/>
                <w:color w:val="000000"/>
                <w:shd w:val="clear" w:color="auto" w:fill="FFFFFF"/>
              </w:rPr>
              <w:t>, формируемые в результате освоения дисциплины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346" w:type="dxa"/>
          </w:tcPr>
          <w:p w:rsidR="00463AA8" w:rsidRDefault="00463AA8" w:rsidP="00463AA8">
            <w:pPr>
              <w:pStyle w:val="af2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02DD">
              <w:rPr>
                <w:rFonts w:ascii="Times New Roman" w:hAnsi="Times New Roman"/>
                <w:b/>
                <w:sz w:val="24"/>
                <w:szCs w:val="24"/>
              </w:rPr>
              <w:t>Универсальные компетенции (УК)</w:t>
            </w:r>
          </w:p>
          <w:p w:rsidR="00D946EE" w:rsidRPr="00BB02DD" w:rsidRDefault="00D946EE" w:rsidP="00463AA8">
            <w:pPr>
              <w:pStyle w:val="af2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3AA8" w:rsidRPr="00463AA8" w:rsidRDefault="00463AA8" w:rsidP="00DB34FE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iCs/>
              </w:rPr>
            </w:pPr>
            <w:r w:rsidRPr="00463AA8">
              <w:rPr>
                <w:rFonts w:eastAsia="Times New Roman"/>
                <w:b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463AA8" w:rsidRDefault="00463AA8" w:rsidP="00DB34FE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</w:rPr>
            </w:pPr>
            <w:r w:rsidRPr="00DB34FE">
              <w:rPr>
                <w:rFonts w:eastAsia="Times New Roman"/>
                <w:i/>
              </w:rPr>
              <w:t xml:space="preserve">УК-1.1 </w:t>
            </w:r>
            <w:r w:rsidRPr="00746CD3">
              <w:rPr>
                <w:rFonts w:eastAsia="Times New Roman"/>
              </w:rPr>
              <w:t>Анализирует проблемную ситуацию как систему, выявляя ее составляющие и связи между ними</w:t>
            </w:r>
            <w:r>
              <w:rPr>
                <w:rFonts w:eastAsia="Times New Roman"/>
              </w:rPr>
              <w:t>.</w:t>
            </w:r>
          </w:p>
          <w:p w:rsidR="00463AA8" w:rsidRDefault="00463AA8" w:rsidP="00DB34FE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</w:rPr>
            </w:pPr>
            <w:r w:rsidRPr="00DB34FE">
              <w:rPr>
                <w:rFonts w:eastAsia="Times New Roman"/>
                <w:i/>
              </w:rPr>
              <w:t xml:space="preserve">УК-1.2 </w:t>
            </w:r>
            <w:r w:rsidRPr="00746CD3">
              <w:rPr>
                <w:rFonts w:eastAsia="Times New Roman"/>
              </w:rPr>
              <w:t>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  <w:r>
              <w:rPr>
                <w:rFonts w:eastAsia="Times New Roman"/>
              </w:rPr>
              <w:t>.</w:t>
            </w:r>
          </w:p>
          <w:p w:rsidR="00463AA8" w:rsidRDefault="00463AA8" w:rsidP="00DB34FE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</w:rPr>
            </w:pPr>
            <w:r w:rsidRPr="00DB34FE">
              <w:rPr>
                <w:rFonts w:eastAsia="Times New Roman"/>
                <w:i/>
              </w:rPr>
              <w:t xml:space="preserve">УК-1.3 </w:t>
            </w:r>
            <w:r w:rsidRPr="00746CD3">
              <w:rPr>
                <w:rFonts w:eastAsia="Times New Roman"/>
              </w:rPr>
              <w:t>Строит сценарии реализации стратегии, определяя возможные риски и предлагая пути их устранения</w:t>
            </w:r>
            <w:r>
              <w:rPr>
                <w:rFonts w:eastAsia="Times New Roman"/>
              </w:rPr>
              <w:t>.</w:t>
            </w:r>
          </w:p>
          <w:p w:rsidR="00D946EE" w:rsidRDefault="00D946EE" w:rsidP="001B0CE1">
            <w:pPr>
              <w:tabs>
                <w:tab w:val="center" w:pos="4677"/>
                <w:tab w:val="right" w:pos="9355"/>
              </w:tabs>
              <w:rPr>
                <w:b/>
                <w:bCs/>
                <w:iCs/>
              </w:rPr>
            </w:pPr>
          </w:p>
          <w:p w:rsidR="00DB34FE" w:rsidRDefault="00DB34FE" w:rsidP="001B0CE1">
            <w:pPr>
              <w:tabs>
                <w:tab w:val="center" w:pos="4677"/>
                <w:tab w:val="right" w:pos="9355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Общие профессиональные компетенции (ОПК)</w:t>
            </w:r>
          </w:p>
          <w:p w:rsidR="00D946EE" w:rsidRDefault="00D946EE" w:rsidP="001B0CE1">
            <w:pPr>
              <w:tabs>
                <w:tab w:val="center" w:pos="4677"/>
                <w:tab w:val="right" w:pos="9355"/>
              </w:tabs>
              <w:rPr>
                <w:b/>
                <w:bCs/>
                <w:iCs/>
              </w:rPr>
            </w:pPr>
          </w:p>
          <w:p w:rsidR="00DB34FE" w:rsidRPr="00DB34FE" w:rsidRDefault="00DB34FE" w:rsidP="00DB34FE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iCs/>
              </w:rPr>
            </w:pPr>
            <w:r w:rsidRPr="00DB34FE">
              <w:rPr>
                <w:rFonts w:eastAsia="Times New Roman"/>
                <w:b/>
              </w:rPr>
              <w:t>ОПК – 1 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</w:t>
            </w:r>
          </w:p>
          <w:p w:rsidR="00534BF6" w:rsidRDefault="00DB34FE" w:rsidP="00DB34FE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</w:rPr>
            </w:pPr>
            <w:r w:rsidRPr="00DB34FE">
              <w:rPr>
                <w:rFonts w:eastAsia="Times New Roman"/>
                <w:i/>
              </w:rPr>
              <w:t>ОПК – 1.1</w:t>
            </w:r>
            <w:r>
              <w:rPr>
                <w:rFonts w:eastAsia="Times New Roman"/>
              </w:rPr>
              <w:t xml:space="preserve"> </w:t>
            </w:r>
            <w:r w:rsidRPr="00746CD3">
              <w:rPr>
                <w:rFonts w:eastAsia="Times New Roman"/>
              </w:rPr>
              <w:t>Определяет источники, осуществляет поиск и развивает математические, естественнонаучные и социально</w:t>
            </w:r>
            <w:r>
              <w:rPr>
                <w:rFonts w:eastAsia="Times New Roman"/>
              </w:rPr>
              <w:t>-</w:t>
            </w:r>
            <w:r w:rsidRPr="00746CD3">
              <w:rPr>
                <w:rFonts w:eastAsia="Times New Roman"/>
              </w:rPr>
              <w:t>экономические методы для использования в профессиональной деятельности</w:t>
            </w:r>
            <w:r>
              <w:rPr>
                <w:rFonts w:eastAsia="Times New Roman"/>
              </w:rPr>
              <w:t>.</w:t>
            </w:r>
          </w:p>
          <w:p w:rsidR="00DB34FE" w:rsidRDefault="00DB34FE" w:rsidP="00DB34FE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</w:rPr>
            </w:pPr>
            <w:r w:rsidRPr="00DB34FE">
              <w:rPr>
                <w:rFonts w:eastAsia="Times New Roman"/>
                <w:i/>
              </w:rPr>
              <w:t xml:space="preserve">ОПК – 1.2 </w:t>
            </w:r>
            <w:r w:rsidRPr="00746CD3">
              <w:rPr>
                <w:rFonts w:eastAsia="Times New Roman"/>
              </w:rPr>
              <w:t>Формулирует решение нестандартных профессиональных задач, в том числе в новой или незнакомой среде и в междисциплинарном контексте, с применением математических, естественнонаучных, социально-экономических и профессиональных знаний</w:t>
            </w:r>
            <w:r>
              <w:rPr>
                <w:rFonts w:eastAsia="Times New Roman"/>
              </w:rPr>
              <w:t>.</w:t>
            </w:r>
          </w:p>
          <w:p w:rsidR="00DB34FE" w:rsidRDefault="00DB34FE" w:rsidP="00DB34FE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</w:rPr>
            </w:pPr>
            <w:r w:rsidRPr="00DB34FE">
              <w:rPr>
                <w:rFonts w:eastAsia="Times New Roman"/>
                <w:i/>
              </w:rPr>
              <w:t>ОПК – 1.</w:t>
            </w:r>
            <w:r>
              <w:rPr>
                <w:rFonts w:eastAsia="Times New Roman"/>
                <w:i/>
              </w:rPr>
              <w:t xml:space="preserve">3 </w:t>
            </w:r>
            <w:r w:rsidRPr="00746CD3">
              <w:rPr>
                <w:rFonts w:eastAsia="Times New Roman"/>
              </w:rPr>
              <w:t>Применяет методы теоретического и экспериментального исследования объектов профессиональной деятельности, в том числе в новой или незнакомой среде и в междисциплинарном контексте</w:t>
            </w:r>
            <w:r>
              <w:rPr>
                <w:rFonts w:eastAsia="Times New Roman"/>
              </w:rPr>
              <w:t>.</w:t>
            </w:r>
          </w:p>
          <w:p w:rsidR="00DB34FE" w:rsidRDefault="00DB34FE" w:rsidP="00DB34FE">
            <w:pPr>
              <w:tabs>
                <w:tab w:val="center" w:pos="4677"/>
                <w:tab w:val="right" w:pos="9355"/>
              </w:tabs>
              <w:jc w:val="both"/>
            </w:pPr>
          </w:p>
          <w:p w:rsidR="00245F96" w:rsidRDefault="002F623F" w:rsidP="00DB34FE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  <w:b/>
              </w:rPr>
            </w:pPr>
            <w:r w:rsidRPr="00DB34FE">
              <w:rPr>
                <w:rFonts w:eastAsia="Times New Roman"/>
                <w:b/>
              </w:rPr>
              <w:t>ОПК –</w:t>
            </w:r>
            <w:r w:rsidR="00245F96">
              <w:rPr>
                <w:rFonts w:eastAsia="Times New Roman"/>
                <w:b/>
              </w:rPr>
              <w:t xml:space="preserve"> 4</w:t>
            </w:r>
            <w:r w:rsidRPr="00DB34FE">
              <w:rPr>
                <w:rFonts w:eastAsia="Times New Roman"/>
                <w:b/>
              </w:rPr>
              <w:t xml:space="preserve"> </w:t>
            </w:r>
            <w:r w:rsidR="00245F96" w:rsidRPr="00245F96">
              <w:rPr>
                <w:rFonts w:eastAsia="Times New Roman"/>
                <w:b/>
              </w:rPr>
              <w:t>Способен применять на практике новые научные принципы и методы исследований</w:t>
            </w:r>
          </w:p>
          <w:p w:rsidR="00DB34FE" w:rsidRDefault="00DB34FE" w:rsidP="00DB34FE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</w:rPr>
            </w:pPr>
            <w:r w:rsidRPr="00DB34FE">
              <w:rPr>
                <w:rFonts w:eastAsia="Times New Roman"/>
                <w:i/>
              </w:rPr>
              <w:t xml:space="preserve">ОПК-4.3 </w:t>
            </w:r>
            <w:r w:rsidRPr="00746CD3">
              <w:rPr>
                <w:rFonts w:eastAsia="Times New Roman"/>
              </w:rPr>
              <w:t>Применяет новые научные принципы и методы проведения исследований для решения практических задач профессиональной деятельности</w:t>
            </w:r>
            <w:r>
              <w:rPr>
                <w:rFonts w:eastAsia="Times New Roman"/>
              </w:rPr>
              <w:t>.</w:t>
            </w:r>
          </w:p>
          <w:p w:rsidR="00DB34FE" w:rsidRDefault="00DB34FE" w:rsidP="00DB34FE">
            <w:pPr>
              <w:tabs>
                <w:tab w:val="center" w:pos="4677"/>
                <w:tab w:val="right" w:pos="9355"/>
              </w:tabs>
              <w:jc w:val="both"/>
            </w:pPr>
          </w:p>
          <w:p w:rsidR="00245F96" w:rsidRPr="00245F96" w:rsidRDefault="00245F96" w:rsidP="00DB34FE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245F96">
              <w:rPr>
                <w:b/>
              </w:rPr>
              <w:t>ОПК-7 Способен использовать методы научных исследований и математического моделирования в области проектирования и управления информационными системами</w:t>
            </w:r>
          </w:p>
          <w:p w:rsidR="00245F96" w:rsidRPr="00F776A3" w:rsidRDefault="00245F96" w:rsidP="00245F96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rFonts w:eastAsia="Times New Roman"/>
                <w:i/>
              </w:rPr>
              <w:t>ОПК-7</w:t>
            </w:r>
            <w:r w:rsidRPr="00DB34FE">
              <w:rPr>
                <w:rFonts w:eastAsia="Times New Roman"/>
                <w:i/>
              </w:rPr>
              <w:t>.</w:t>
            </w:r>
            <w:r>
              <w:rPr>
                <w:rFonts w:eastAsia="Times New Roman"/>
                <w:i/>
              </w:rPr>
              <w:t>1</w:t>
            </w:r>
            <w:r w:rsidRPr="00DB34FE">
              <w:rPr>
                <w:rFonts w:eastAsia="Times New Roman"/>
                <w:i/>
              </w:rPr>
              <w:t xml:space="preserve"> </w:t>
            </w:r>
            <w:r w:rsidRPr="00746CD3">
              <w:rPr>
                <w:rFonts w:eastAsia="Times New Roman"/>
              </w:rPr>
              <w:t>Понимает теоретические основы, методы научного исследования и способы решения научных проблем в области проектирования и управления информационными системами</w:t>
            </w:r>
            <w:r>
              <w:rPr>
                <w:rFonts w:eastAsia="Times New Roman"/>
              </w:rPr>
              <w:t>.</w:t>
            </w:r>
          </w:p>
        </w:tc>
      </w:tr>
      <w:tr w:rsidR="00534BF6" w:rsidRPr="00F776A3" w:rsidTr="00A74CA6">
        <w:tc>
          <w:tcPr>
            <w:tcW w:w="3940" w:type="dxa"/>
            <w:gridSpan w:val="2"/>
          </w:tcPr>
          <w:p w:rsidR="00534BF6" w:rsidRPr="008F5D5E" w:rsidRDefault="00534BF6" w:rsidP="001B0CE1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5346" w:type="dxa"/>
          </w:tcPr>
          <w:p w:rsidR="00534BF6" w:rsidRPr="00F776A3" w:rsidRDefault="00534BF6" w:rsidP="001B0CE1">
            <w:pPr>
              <w:tabs>
                <w:tab w:val="center" w:pos="4677"/>
                <w:tab w:val="right" w:pos="9355"/>
              </w:tabs>
            </w:pPr>
          </w:p>
        </w:tc>
      </w:tr>
      <w:tr w:rsidR="00534BF6" w:rsidRPr="00F776A3" w:rsidTr="00A74CA6">
        <w:tc>
          <w:tcPr>
            <w:tcW w:w="3940" w:type="dxa"/>
            <w:gridSpan w:val="2"/>
          </w:tcPr>
          <w:p w:rsidR="00534BF6" w:rsidRPr="008F5D5E" w:rsidRDefault="00534BF6" w:rsidP="001B0CE1">
            <w:pPr>
              <w:tabs>
                <w:tab w:val="center" w:pos="4677"/>
                <w:tab w:val="right" w:pos="9355"/>
              </w:tabs>
              <w:rPr>
                <w:b/>
                <w:bCs/>
                <w:color w:val="000000"/>
                <w:shd w:val="clear" w:color="auto" w:fill="FFFFFF"/>
              </w:rPr>
            </w:pPr>
            <w:r w:rsidRPr="008F5D5E">
              <w:rPr>
                <w:b/>
                <w:bCs/>
                <w:color w:val="000000"/>
                <w:shd w:val="clear" w:color="auto" w:fill="FFFFFF"/>
              </w:rPr>
              <w:t>Знания, умения и навыки, получаемые в процессе изучения дисциплины</w:t>
            </w:r>
          </w:p>
        </w:tc>
        <w:tc>
          <w:tcPr>
            <w:tcW w:w="5346" w:type="dxa"/>
          </w:tcPr>
          <w:p w:rsidR="00245F96" w:rsidRDefault="00534BF6" w:rsidP="001B0CE1">
            <w:pPr>
              <w:jc w:val="both"/>
            </w:pPr>
            <w:r w:rsidRPr="008F5D5E">
              <w:rPr>
                <w:b/>
              </w:rPr>
              <w:t>Зна</w:t>
            </w:r>
            <w:r w:rsidR="0075567A">
              <w:rPr>
                <w:b/>
              </w:rPr>
              <w:t>ния</w:t>
            </w:r>
            <w:r w:rsidRPr="008F5D5E">
              <w:rPr>
                <w:b/>
              </w:rPr>
              <w:t>:</w:t>
            </w:r>
            <w:r w:rsidRPr="00F776A3">
              <w:t xml:space="preserve"> </w:t>
            </w:r>
          </w:p>
          <w:p w:rsidR="003D73D5" w:rsidRDefault="003D73D5" w:rsidP="001B0CE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CA5557">
              <w:rPr>
                <w:rFonts w:eastAsia="Times New Roman"/>
              </w:rPr>
              <w:t>подход</w:t>
            </w:r>
            <w:r>
              <w:rPr>
                <w:rFonts w:eastAsia="Times New Roman"/>
              </w:rPr>
              <w:t>ов</w:t>
            </w:r>
            <w:r w:rsidRPr="00CA5557">
              <w:rPr>
                <w:rFonts w:eastAsia="Times New Roman"/>
              </w:rPr>
              <w:t xml:space="preserve"> к анализу</w:t>
            </w:r>
            <w:r>
              <w:rPr>
                <w:rFonts w:eastAsia="Times New Roman"/>
              </w:rPr>
              <w:t xml:space="preserve"> проблемной ситуации как системы (</w:t>
            </w:r>
            <w:r w:rsidRPr="00E4221A">
              <w:rPr>
                <w:rFonts w:eastAsia="Times New Roman"/>
              </w:rPr>
              <w:t>УК-1.1</w:t>
            </w:r>
            <w:r>
              <w:rPr>
                <w:rFonts w:eastAsia="Times New Roman"/>
              </w:rPr>
              <w:t>);</w:t>
            </w:r>
          </w:p>
          <w:p w:rsidR="003D73D5" w:rsidRDefault="003D73D5" w:rsidP="001B0CE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методов </w:t>
            </w:r>
            <w:r w:rsidRPr="00746CD3">
              <w:rPr>
                <w:rFonts w:eastAsia="Times New Roman"/>
              </w:rPr>
              <w:t>решения проблемной ситуации</w:t>
            </w:r>
            <w:r>
              <w:rPr>
                <w:rFonts w:eastAsia="Times New Roman"/>
              </w:rPr>
              <w:t xml:space="preserve"> </w:t>
            </w:r>
            <w:r w:rsidRPr="00746CD3">
              <w:rPr>
                <w:rFonts w:eastAsia="Times New Roman"/>
              </w:rPr>
              <w:t>на основе системного подход</w:t>
            </w:r>
            <w:r>
              <w:rPr>
                <w:rFonts w:eastAsia="Times New Roman"/>
              </w:rPr>
              <w:t>а(</w:t>
            </w:r>
            <w:r w:rsidRPr="00E4221A">
              <w:rPr>
                <w:rFonts w:eastAsia="Times New Roman"/>
              </w:rPr>
              <w:t>УК-1.</w:t>
            </w:r>
            <w:r>
              <w:rPr>
                <w:rFonts w:eastAsia="Times New Roman"/>
              </w:rPr>
              <w:t>2);</w:t>
            </w:r>
          </w:p>
          <w:p w:rsidR="003D73D5" w:rsidRDefault="003D73D5" w:rsidP="001B0CE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методов </w:t>
            </w:r>
            <w:r w:rsidRPr="00746CD3">
              <w:rPr>
                <w:rFonts w:eastAsia="Times New Roman"/>
              </w:rPr>
              <w:t>реализации стратегии, возможные риски и пути их устранения</w:t>
            </w:r>
            <w:r>
              <w:rPr>
                <w:rFonts w:eastAsia="Times New Roman"/>
              </w:rPr>
              <w:t xml:space="preserve"> (</w:t>
            </w:r>
            <w:r w:rsidRPr="00E4221A">
              <w:rPr>
                <w:rFonts w:eastAsia="Times New Roman"/>
              </w:rPr>
              <w:t>УК-1.</w:t>
            </w:r>
            <w:r>
              <w:rPr>
                <w:rFonts w:eastAsia="Times New Roman"/>
              </w:rPr>
              <w:t>3);</w:t>
            </w:r>
          </w:p>
          <w:p w:rsidR="003D73D5" w:rsidRDefault="003D73D5" w:rsidP="001B0CE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- подходов к </w:t>
            </w:r>
            <w:r w:rsidRPr="00746CD3">
              <w:rPr>
                <w:rFonts w:eastAsia="Times New Roman"/>
              </w:rPr>
              <w:t>поиск</w:t>
            </w:r>
            <w:r>
              <w:rPr>
                <w:rFonts w:eastAsia="Times New Roman"/>
              </w:rPr>
              <w:t>у</w:t>
            </w:r>
            <w:r w:rsidRPr="00746CD3">
              <w:rPr>
                <w:rFonts w:eastAsia="Times New Roman"/>
              </w:rPr>
              <w:t xml:space="preserve"> и разви</w:t>
            </w:r>
            <w:r>
              <w:rPr>
                <w:rFonts w:eastAsia="Times New Roman"/>
              </w:rPr>
              <w:t>тию</w:t>
            </w:r>
            <w:r w:rsidRPr="00746CD3">
              <w:rPr>
                <w:rFonts w:eastAsia="Times New Roman"/>
              </w:rPr>
              <w:t xml:space="preserve"> математически</w:t>
            </w:r>
            <w:r>
              <w:rPr>
                <w:rFonts w:eastAsia="Times New Roman"/>
              </w:rPr>
              <w:t>х</w:t>
            </w:r>
            <w:r w:rsidRPr="00746CD3">
              <w:rPr>
                <w:rFonts w:eastAsia="Times New Roman"/>
              </w:rPr>
              <w:t xml:space="preserve"> метод</w:t>
            </w:r>
            <w:r>
              <w:rPr>
                <w:rFonts w:eastAsia="Times New Roman"/>
              </w:rPr>
              <w:t>ов</w:t>
            </w:r>
            <w:r w:rsidRPr="00746CD3">
              <w:rPr>
                <w:rFonts w:eastAsia="Times New Roman"/>
              </w:rPr>
              <w:t xml:space="preserve"> для использования в профессиональной деятельности</w:t>
            </w:r>
            <w:r>
              <w:rPr>
                <w:rFonts w:eastAsia="Times New Roman"/>
              </w:rPr>
              <w:t xml:space="preserve"> (ОПК-1.1)</w:t>
            </w:r>
            <w:r>
              <w:t>;</w:t>
            </w:r>
          </w:p>
          <w:p w:rsidR="003D73D5" w:rsidRDefault="003D73D5" w:rsidP="001B0CE1">
            <w:pPr>
              <w:jc w:val="both"/>
            </w:pPr>
            <w:r>
              <w:rPr>
                <w:rFonts w:eastAsia="Times New Roman"/>
              </w:rPr>
              <w:t xml:space="preserve"> - подходов к </w:t>
            </w:r>
            <w:r w:rsidRPr="00746CD3">
              <w:rPr>
                <w:rFonts w:eastAsia="Times New Roman"/>
              </w:rPr>
              <w:t>решени</w:t>
            </w:r>
            <w:r>
              <w:rPr>
                <w:rFonts w:eastAsia="Times New Roman"/>
              </w:rPr>
              <w:t>ю</w:t>
            </w:r>
            <w:r w:rsidRPr="00746CD3">
              <w:rPr>
                <w:rFonts w:eastAsia="Times New Roman"/>
              </w:rPr>
              <w:t xml:space="preserve"> нестандартных профессиональных задач </w:t>
            </w:r>
            <w:r>
              <w:rPr>
                <w:rFonts w:eastAsia="Times New Roman"/>
              </w:rPr>
              <w:t xml:space="preserve">методами </w:t>
            </w:r>
            <w:r w:rsidRPr="00746CD3">
              <w:rPr>
                <w:rFonts w:eastAsia="Times New Roman"/>
              </w:rPr>
              <w:t>математическ</w:t>
            </w:r>
            <w:r>
              <w:rPr>
                <w:rFonts w:eastAsia="Times New Roman"/>
              </w:rPr>
              <w:t>ого моделирования (ОПК-1.2)</w:t>
            </w:r>
            <w:r>
              <w:t>;</w:t>
            </w:r>
          </w:p>
          <w:p w:rsidR="003D73D5" w:rsidRDefault="003D73D5" w:rsidP="001B0CE1">
            <w:pPr>
              <w:jc w:val="both"/>
            </w:pPr>
            <w:r>
              <w:rPr>
                <w:rFonts w:eastAsia="Times New Roman"/>
              </w:rPr>
              <w:t xml:space="preserve"> - </w:t>
            </w:r>
            <w:r w:rsidRPr="00746CD3">
              <w:rPr>
                <w:rFonts w:eastAsia="Times New Roman"/>
              </w:rPr>
              <w:t>метод</w:t>
            </w:r>
            <w:r>
              <w:rPr>
                <w:rFonts w:eastAsia="Times New Roman"/>
              </w:rPr>
              <w:t>ов</w:t>
            </w:r>
            <w:r w:rsidRPr="00746CD3">
              <w:rPr>
                <w:rFonts w:eastAsia="Times New Roman"/>
              </w:rPr>
              <w:t xml:space="preserve"> математическ</w:t>
            </w:r>
            <w:r>
              <w:rPr>
                <w:rFonts w:eastAsia="Times New Roman"/>
              </w:rPr>
              <w:t>ого моделирования</w:t>
            </w:r>
            <w:r w:rsidRPr="00746CD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для</w:t>
            </w:r>
            <w:r w:rsidRPr="00746CD3">
              <w:rPr>
                <w:rFonts w:eastAsia="Times New Roman"/>
              </w:rPr>
              <w:t xml:space="preserve"> теоретического и экспериментального исследования объектов профессиональной деятельности</w:t>
            </w:r>
            <w:r>
              <w:rPr>
                <w:rFonts w:eastAsia="Times New Roman"/>
              </w:rPr>
              <w:t xml:space="preserve"> (ОПК-1.3)</w:t>
            </w:r>
            <w:r>
              <w:t>;</w:t>
            </w:r>
          </w:p>
          <w:p w:rsidR="003D73D5" w:rsidRDefault="003D73D5" w:rsidP="001B0CE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новых</w:t>
            </w:r>
            <w:r w:rsidRPr="00746CD3">
              <w:rPr>
                <w:rFonts w:eastAsia="Times New Roman"/>
              </w:rPr>
              <w:t xml:space="preserve"> н</w:t>
            </w:r>
            <w:r>
              <w:rPr>
                <w:rFonts w:eastAsia="Times New Roman"/>
              </w:rPr>
              <w:t>а</w:t>
            </w:r>
            <w:r w:rsidRPr="00746CD3">
              <w:rPr>
                <w:rFonts w:eastAsia="Times New Roman"/>
              </w:rPr>
              <w:t>учны</w:t>
            </w:r>
            <w:r>
              <w:rPr>
                <w:rFonts w:eastAsia="Times New Roman"/>
              </w:rPr>
              <w:t>х</w:t>
            </w:r>
            <w:r w:rsidRPr="00746CD3">
              <w:rPr>
                <w:rFonts w:eastAsia="Times New Roman"/>
              </w:rPr>
              <w:t xml:space="preserve"> принцип</w:t>
            </w:r>
            <w:r>
              <w:rPr>
                <w:rFonts w:eastAsia="Times New Roman"/>
              </w:rPr>
              <w:t>ов</w:t>
            </w:r>
            <w:r w:rsidRPr="00746CD3">
              <w:rPr>
                <w:rFonts w:eastAsia="Times New Roman"/>
              </w:rPr>
              <w:t xml:space="preserve"> и метод</w:t>
            </w:r>
            <w:r>
              <w:rPr>
                <w:rFonts w:eastAsia="Times New Roman"/>
              </w:rPr>
              <w:t>ов</w:t>
            </w:r>
            <w:r w:rsidRPr="00746CD3">
              <w:rPr>
                <w:rFonts w:eastAsia="Times New Roman"/>
              </w:rPr>
              <w:t xml:space="preserve"> проведения исследований для решения практических задач профессиональной деятельности</w:t>
            </w:r>
            <w:r>
              <w:rPr>
                <w:rFonts w:eastAsia="Times New Roman"/>
              </w:rPr>
              <w:t xml:space="preserve"> (ОПК-4.3);</w:t>
            </w:r>
          </w:p>
          <w:p w:rsidR="003D73D5" w:rsidRDefault="003D73D5" w:rsidP="001B0CE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>
              <w:t>методов</w:t>
            </w:r>
            <w:r w:rsidRPr="00E4478E">
              <w:t xml:space="preserve"> математического моделирования</w:t>
            </w:r>
            <w:r>
              <w:t xml:space="preserve"> </w:t>
            </w:r>
            <w:r w:rsidRPr="00746CD3">
              <w:rPr>
                <w:rFonts w:eastAsia="Times New Roman"/>
              </w:rPr>
              <w:t>в области проектирования и управления информационными системами</w:t>
            </w:r>
            <w:r>
              <w:t xml:space="preserve"> (ОПК-7.1).</w:t>
            </w:r>
          </w:p>
          <w:p w:rsidR="003D73D5" w:rsidRDefault="0075567A" w:rsidP="001B0CE1">
            <w:pPr>
              <w:jc w:val="both"/>
            </w:pPr>
            <w:r>
              <w:rPr>
                <w:b/>
              </w:rPr>
              <w:t>Умения</w:t>
            </w:r>
            <w:r w:rsidR="00534BF6" w:rsidRPr="008F5D5E">
              <w:rPr>
                <w:b/>
              </w:rPr>
              <w:t>:</w:t>
            </w:r>
            <w:r w:rsidR="00534BF6" w:rsidRPr="00F776A3">
              <w:t xml:space="preserve"> </w:t>
            </w:r>
          </w:p>
          <w:p w:rsidR="003D73D5" w:rsidRDefault="003D73D5" w:rsidP="003D73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746CD3">
              <w:rPr>
                <w:rFonts w:eastAsia="Times New Roman"/>
              </w:rPr>
              <w:t>выявля</w:t>
            </w:r>
            <w:r>
              <w:rPr>
                <w:rFonts w:eastAsia="Times New Roman"/>
              </w:rPr>
              <w:t>ть</w:t>
            </w:r>
            <w:r w:rsidRPr="00746CD3">
              <w:rPr>
                <w:rFonts w:eastAsia="Times New Roman"/>
              </w:rPr>
              <w:t xml:space="preserve"> составляющие</w:t>
            </w:r>
            <w:r>
              <w:rPr>
                <w:rFonts w:eastAsia="Times New Roman"/>
              </w:rPr>
              <w:t xml:space="preserve"> системы</w:t>
            </w:r>
            <w:r w:rsidRPr="00746CD3">
              <w:rPr>
                <w:rFonts w:eastAsia="Times New Roman"/>
              </w:rPr>
              <w:t xml:space="preserve"> и связи между ними</w:t>
            </w:r>
            <w:r>
              <w:rPr>
                <w:rFonts w:eastAsia="Times New Roman"/>
              </w:rPr>
              <w:t xml:space="preserve"> (</w:t>
            </w:r>
            <w:r w:rsidRPr="00E4221A">
              <w:rPr>
                <w:rFonts w:eastAsia="Times New Roman"/>
              </w:rPr>
              <w:t>УК-1.1</w:t>
            </w:r>
            <w:r>
              <w:rPr>
                <w:rFonts w:eastAsia="Times New Roman"/>
              </w:rPr>
              <w:t>);</w:t>
            </w:r>
          </w:p>
          <w:p w:rsidR="003D73D5" w:rsidRDefault="003D73D5" w:rsidP="003D73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р</w:t>
            </w:r>
            <w:r w:rsidRPr="00746CD3">
              <w:rPr>
                <w:rFonts w:eastAsia="Times New Roman"/>
              </w:rPr>
              <w:t>азрабатыва</w:t>
            </w:r>
            <w:r>
              <w:rPr>
                <w:rFonts w:eastAsia="Times New Roman"/>
              </w:rPr>
              <w:t>ть</w:t>
            </w:r>
            <w:r w:rsidRPr="00746CD3">
              <w:rPr>
                <w:rFonts w:eastAsia="Times New Roman"/>
              </w:rPr>
              <w:t xml:space="preserve"> и содержательно аргументир</w:t>
            </w:r>
            <w:r>
              <w:rPr>
                <w:rFonts w:eastAsia="Times New Roman"/>
              </w:rPr>
              <w:t>овать</w:t>
            </w:r>
            <w:r w:rsidRPr="00746CD3">
              <w:rPr>
                <w:rFonts w:eastAsia="Times New Roman"/>
              </w:rPr>
              <w:t xml:space="preserve"> стратегию решения проблемной ситуации</w:t>
            </w:r>
            <w:r>
              <w:rPr>
                <w:rFonts w:eastAsia="Times New Roman"/>
              </w:rPr>
              <w:t xml:space="preserve"> (</w:t>
            </w:r>
            <w:r w:rsidRPr="00E4221A">
              <w:rPr>
                <w:rFonts w:eastAsia="Times New Roman"/>
              </w:rPr>
              <w:t>УК-1.</w:t>
            </w:r>
            <w:r>
              <w:rPr>
                <w:rFonts w:eastAsia="Times New Roman"/>
              </w:rPr>
              <w:t>2);</w:t>
            </w:r>
          </w:p>
          <w:p w:rsidR="003D73D5" w:rsidRDefault="003D73D5" w:rsidP="003D73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с</w:t>
            </w:r>
            <w:r w:rsidRPr="00746CD3">
              <w:rPr>
                <w:rFonts w:eastAsia="Times New Roman"/>
              </w:rPr>
              <w:t>трои</w:t>
            </w:r>
            <w:r>
              <w:rPr>
                <w:rFonts w:eastAsia="Times New Roman"/>
              </w:rPr>
              <w:t>ть сценарии реализации стратегии (</w:t>
            </w:r>
            <w:r w:rsidRPr="00E4221A">
              <w:rPr>
                <w:rFonts w:eastAsia="Times New Roman"/>
              </w:rPr>
              <w:t>УК-1.</w:t>
            </w:r>
            <w:r>
              <w:rPr>
                <w:rFonts w:eastAsia="Times New Roman"/>
              </w:rPr>
              <w:t>3);</w:t>
            </w:r>
          </w:p>
          <w:p w:rsidR="003D73D5" w:rsidRDefault="003D73D5" w:rsidP="003D73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="002F206B">
              <w:rPr>
                <w:rFonts w:eastAsia="Times New Roman"/>
              </w:rPr>
              <w:t>определять</w:t>
            </w:r>
            <w:r w:rsidR="002F206B" w:rsidRPr="00746CD3">
              <w:rPr>
                <w:rFonts w:eastAsia="Times New Roman"/>
              </w:rPr>
              <w:t xml:space="preserve"> источники, осуществ</w:t>
            </w:r>
            <w:r w:rsidR="002F206B">
              <w:rPr>
                <w:rFonts w:eastAsia="Times New Roman"/>
              </w:rPr>
              <w:t>ля</w:t>
            </w:r>
            <w:r w:rsidR="002F206B" w:rsidRPr="00746CD3">
              <w:rPr>
                <w:rFonts w:eastAsia="Times New Roman"/>
              </w:rPr>
              <w:t>т</w:t>
            </w:r>
            <w:r w:rsidR="002F206B">
              <w:rPr>
                <w:rFonts w:eastAsia="Times New Roman"/>
              </w:rPr>
              <w:t>ь</w:t>
            </w:r>
            <w:r w:rsidR="002F206B" w:rsidRPr="00746CD3">
              <w:rPr>
                <w:rFonts w:eastAsia="Times New Roman"/>
              </w:rPr>
              <w:t xml:space="preserve"> поиск и разви</w:t>
            </w:r>
            <w:r w:rsidR="002F206B">
              <w:rPr>
                <w:rFonts w:eastAsia="Times New Roman"/>
              </w:rPr>
              <w:t>тие</w:t>
            </w:r>
            <w:r w:rsidR="002F206B" w:rsidRPr="00746CD3">
              <w:rPr>
                <w:rFonts w:eastAsia="Times New Roman"/>
              </w:rPr>
              <w:t xml:space="preserve"> математически</w:t>
            </w:r>
            <w:r w:rsidR="002F206B">
              <w:rPr>
                <w:rFonts w:eastAsia="Times New Roman"/>
              </w:rPr>
              <w:t xml:space="preserve">х </w:t>
            </w:r>
            <w:r w:rsidR="002F206B" w:rsidRPr="00746CD3">
              <w:rPr>
                <w:rFonts w:eastAsia="Times New Roman"/>
              </w:rPr>
              <w:t>метод</w:t>
            </w:r>
            <w:r w:rsidR="002F206B">
              <w:rPr>
                <w:rFonts w:eastAsia="Times New Roman"/>
              </w:rPr>
              <w:t>ов</w:t>
            </w:r>
            <w:r w:rsidR="002F206B" w:rsidRPr="00746CD3">
              <w:rPr>
                <w:rFonts w:eastAsia="Times New Roman"/>
              </w:rPr>
              <w:t xml:space="preserve"> для использования в профессиональной деятельности</w:t>
            </w:r>
            <w:r w:rsidR="002F206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(ОПК-1.1)</w:t>
            </w:r>
            <w:r>
              <w:t>;</w:t>
            </w:r>
          </w:p>
          <w:p w:rsidR="003D73D5" w:rsidRDefault="003D73D5" w:rsidP="003D73D5">
            <w:pPr>
              <w:jc w:val="both"/>
            </w:pPr>
            <w:r>
              <w:rPr>
                <w:rFonts w:eastAsia="Times New Roman"/>
              </w:rPr>
              <w:t xml:space="preserve"> - </w:t>
            </w:r>
            <w:r w:rsidR="002F206B">
              <w:rPr>
                <w:rFonts w:eastAsia="Times New Roman"/>
              </w:rPr>
              <w:t xml:space="preserve">формулировать подходы к </w:t>
            </w:r>
            <w:r w:rsidR="002F206B" w:rsidRPr="00746CD3">
              <w:rPr>
                <w:rFonts w:eastAsia="Times New Roman"/>
              </w:rPr>
              <w:t>решени</w:t>
            </w:r>
            <w:r w:rsidR="002F206B">
              <w:rPr>
                <w:rFonts w:eastAsia="Times New Roman"/>
              </w:rPr>
              <w:t>ю</w:t>
            </w:r>
            <w:r w:rsidR="002F206B" w:rsidRPr="00746CD3">
              <w:rPr>
                <w:rFonts w:eastAsia="Times New Roman"/>
              </w:rPr>
              <w:t xml:space="preserve"> нестандартных профессиональных задач </w:t>
            </w:r>
            <w:r w:rsidR="002F206B">
              <w:rPr>
                <w:rFonts w:eastAsia="Times New Roman"/>
              </w:rPr>
              <w:t xml:space="preserve">методами </w:t>
            </w:r>
            <w:r w:rsidR="002F206B" w:rsidRPr="00746CD3">
              <w:rPr>
                <w:rFonts w:eastAsia="Times New Roman"/>
              </w:rPr>
              <w:t>математическ</w:t>
            </w:r>
            <w:r w:rsidR="002F206B">
              <w:rPr>
                <w:rFonts w:eastAsia="Times New Roman"/>
              </w:rPr>
              <w:t xml:space="preserve">ого моделирования </w:t>
            </w:r>
            <w:r>
              <w:rPr>
                <w:rFonts w:eastAsia="Times New Roman"/>
              </w:rPr>
              <w:t>(ОПК-1.2)</w:t>
            </w:r>
            <w:r>
              <w:t>;</w:t>
            </w:r>
          </w:p>
          <w:p w:rsidR="003D73D5" w:rsidRDefault="003D73D5" w:rsidP="003D73D5">
            <w:pPr>
              <w:jc w:val="both"/>
            </w:pPr>
            <w:r>
              <w:rPr>
                <w:rFonts w:eastAsia="Times New Roman"/>
              </w:rPr>
              <w:t xml:space="preserve"> - </w:t>
            </w:r>
            <w:r w:rsidR="002F206B">
              <w:rPr>
                <w:rFonts w:eastAsia="Times New Roman"/>
              </w:rPr>
              <w:t xml:space="preserve">применять </w:t>
            </w:r>
            <w:r w:rsidR="002F206B" w:rsidRPr="00746CD3">
              <w:rPr>
                <w:rFonts w:eastAsia="Times New Roman"/>
              </w:rPr>
              <w:t>методы математическ</w:t>
            </w:r>
            <w:r w:rsidR="002F206B">
              <w:rPr>
                <w:rFonts w:eastAsia="Times New Roman"/>
              </w:rPr>
              <w:t>ого моделирования</w:t>
            </w:r>
            <w:r w:rsidR="002F206B" w:rsidRPr="00746CD3">
              <w:rPr>
                <w:rFonts w:eastAsia="Times New Roman"/>
              </w:rPr>
              <w:t xml:space="preserve"> </w:t>
            </w:r>
            <w:r w:rsidR="002F206B">
              <w:rPr>
                <w:rFonts w:eastAsia="Times New Roman"/>
              </w:rPr>
              <w:t>для</w:t>
            </w:r>
            <w:r w:rsidR="002F206B" w:rsidRPr="00746CD3">
              <w:rPr>
                <w:rFonts w:eastAsia="Times New Roman"/>
              </w:rPr>
              <w:t xml:space="preserve"> теоретического и экспериментального исследования объектов профессиональной деятельности</w:t>
            </w:r>
            <w:r w:rsidR="002F206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(ОПК-1.3)</w:t>
            </w:r>
            <w:r>
              <w:t>;</w:t>
            </w:r>
          </w:p>
          <w:p w:rsidR="003D73D5" w:rsidRDefault="003D73D5" w:rsidP="003D73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="002F206B">
              <w:rPr>
                <w:rFonts w:eastAsia="Times New Roman"/>
              </w:rPr>
              <w:t xml:space="preserve">применять </w:t>
            </w:r>
            <w:r w:rsidR="002F206B" w:rsidRPr="00746CD3">
              <w:rPr>
                <w:rFonts w:eastAsia="Times New Roman"/>
              </w:rPr>
              <w:t>новые научные принципы и методы проведения исследований для решения практических задач профессиональной деятельности</w:t>
            </w:r>
            <w:r w:rsidR="002F206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(ОПК-4.3);</w:t>
            </w:r>
          </w:p>
          <w:p w:rsidR="000E1CE7" w:rsidRDefault="003D73D5" w:rsidP="003D73D5">
            <w:pPr>
              <w:jc w:val="both"/>
            </w:pPr>
            <w:r>
              <w:rPr>
                <w:rFonts w:eastAsia="Times New Roman"/>
              </w:rPr>
              <w:t xml:space="preserve">- </w:t>
            </w:r>
            <w:r w:rsidR="002F206B" w:rsidRPr="00F23895">
              <w:rPr>
                <w:rFonts w:eastAsia="Times New Roman"/>
              </w:rPr>
              <w:t xml:space="preserve">использовать </w:t>
            </w:r>
            <w:r w:rsidR="002F206B" w:rsidRPr="00E4478E">
              <w:t>методы математического моделирования</w:t>
            </w:r>
            <w:r w:rsidR="002F206B">
              <w:t xml:space="preserve"> </w:t>
            </w:r>
            <w:r w:rsidR="002F206B" w:rsidRPr="00746CD3">
              <w:rPr>
                <w:rFonts w:eastAsia="Times New Roman"/>
              </w:rPr>
              <w:t>в области проектирования и управления информационными системами</w:t>
            </w:r>
            <w:r>
              <w:t xml:space="preserve"> (ОПК-7.1).</w:t>
            </w:r>
          </w:p>
          <w:p w:rsidR="003D73D5" w:rsidRPr="00F776A3" w:rsidRDefault="003D73D5" w:rsidP="003D73D5">
            <w:pPr>
              <w:jc w:val="both"/>
            </w:pPr>
          </w:p>
          <w:p w:rsidR="002F206B" w:rsidRDefault="0075567A" w:rsidP="001B0CE1">
            <w:pPr>
              <w:jc w:val="both"/>
              <w:rPr>
                <w:b/>
              </w:rPr>
            </w:pPr>
            <w:r>
              <w:rPr>
                <w:b/>
              </w:rPr>
              <w:t>Навыки</w:t>
            </w:r>
            <w:r w:rsidR="00534BF6" w:rsidRPr="008F5D5E">
              <w:rPr>
                <w:b/>
              </w:rPr>
              <w:t>:</w:t>
            </w:r>
          </w:p>
          <w:p w:rsidR="002F206B" w:rsidRDefault="002F206B" w:rsidP="002F206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CA5557">
              <w:rPr>
                <w:rFonts w:eastAsia="Times New Roman"/>
              </w:rPr>
              <w:t>анализ</w:t>
            </w:r>
            <w:r>
              <w:rPr>
                <w:rFonts w:eastAsia="Times New Roman"/>
              </w:rPr>
              <w:t>а систем методами математического моделирования</w:t>
            </w:r>
            <w:r>
              <w:t>.</w:t>
            </w:r>
            <w:r>
              <w:rPr>
                <w:rFonts w:eastAsia="Times New Roman"/>
              </w:rPr>
              <w:t xml:space="preserve"> (</w:t>
            </w:r>
            <w:r w:rsidRPr="00E4221A">
              <w:rPr>
                <w:rFonts w:eastAsia="Times New Roman"/>
              </w:rPr>
              <w:t>УК-1.1</w:t>
            </w:r>
            <w:r>
              <w:rPr>
                <w:rFonts w:eastAsia="Times New Roman"/>
              </w:rPr>
              <w:t>);</w:t>
            </w:r>
          </w:p>
          <w:p w:rsidR="002F206B" w:rsidRDefault="002F206B" w:rsidP="002F206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р</w:t>
            </w:r>
            <w:r w:rsidRPr="00746CD3">
              <w:rPr>
                <w:rFonts w:eastAsia="Times New Roman"/>
              </w:rPr>
              <w:t>азра</w:t>
            </w:r>
            <w:r>
              <w:rPr>
                <w:rFonts w:eastAsia="Times New Roman"/>
              </w:rPr>
              <w:t>бо</w:t>
            </w:r>
            <w:r w:rsidRPr="00746CD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 xml:space="preserve">ки </w:t>
            </w:r>
            <w:r w:rsidRPr="00746CD3">
              <w:rPr>
                <w:rFonts w:eastAsia="Times New Roman"/>
              </w:rPr>
              <w:t>стратеги</w:t>
            </w:r>
            <w:r>
              <w:rPr>
                <w:rFonts w:eastAsia="Times New Roman"/>
              </w:rPr>
              <w:t>й</w:t>
            </w:r>
            <w:r w:rsidRPr="00746CD3">
              <w:rPr>
                <w:rFonts w:eastAsia="Times New Roman"/>
              </w:rPr>
              <w:t xml:space="preserve"> решения проблемной ситуации</w:t>
            </w:r>
            <w:r>
              <w:rPr>
                <w:rFonts w:eastAsia="Times New Roman"/>
              </w:rPr>
              <w:t xml:space="preserve"> (</w:t>
            </w:r>
            <w:r w:rsidRPr="00E4221A">
              <w:rPr>
                <w:rFonts w:eastAsia="Times New Roman"/>
              </w:rPr>
              <w:t>УК-1.</w:t>
            </w:r>
            <w:r>
              <w:rPr>
                <w:rFonts w:eastAsia="Times New Roman"/>
              </w:rPr>
              <w:t>2);</w:t>
            </w:r>
          </w:p>
          <w:p w:rsidR="002F206B" w:rsidRDefault="002F206B" w:rsidP="002F206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>
              <w:t>построения</w:t>
            </w:r>
            <w:r w:rsidRPr="00746CD3">
              <w:rPr>
                <w:rFonts w:eastAsia="Times New Roman"/>
              </w:rPr>
              <w:t xml:space="preserve"> сценари</w:t>
            </w:r>
            <w:r>
              <w:rPr>
                <w:rFonts w:eastAsia="Times New Roman"/>
              </w:rPr>
              <w:t>ев</w:t>
            </w:r>
            <w:r w:rsidRPr="00746CD3">
              <w:rPr>
                <w:rFonts w:eastAsia="Times New Roman"/>
              </w:rPr>
              <w:t xml:space="preserve"> реализации стратегии, определ</w:t>
            </w:r>
            <w:r>
              <w:rPr>
                <w:rFonts w:eastAsia="Times New Roman"/>
              </w:rPr>
              <w:t>ения возможных</w:t>
            </w:r>
            <w:r w:rsidRPr="00746CD3">
              <w:rPr>
                <w:rFonts w:eastAsia="Times New Roman"/>
              </w:rPr>
              <w:t xml:space="preserve"> риск</w:t>
            </w:r>
            <w:r>
              <w:rPr>
                <w:rFonts w:eastAsia="Times New Roman"/>
              </w:rPr>
              <w:t>ов</w:t>
            </w:r>
            <w:r w:rsidRPr="00746CD3">
              <w:rPr>
                <w:rFonts w:eastAsia="Times New Roman"/>
              </w:rPr>
              <w:t xml:space="preserve"> и пут</w:t>
            </w:r>
            <w:r>
              <w:rPr>
                <w:rFonts w:eastAsia="Times New Roman"/>
              </w:rPr>
              <w:t>ей</w:t>
            </w:r>
            <w:r w:rsidRPr="00746CD3">
              <w:rPr>
                <w:rFonts w:eastAsia="Times New Roman"/>
              </w:rPr>
              <w:t xml:space="preserve"> их устранения</w:t>
            </w:r>
            <w:r>
              <w:rPr>
                <w:rFonts w:eastAsia="Times New Roman"/>
              </w:rPr>
              <w:t xml:space="preserve"> (</w:t>
            </w:r>
            <w:r w:rsidRPr="00E4221A">
              <w:rPr>
                <w:rFonts w:eastAsia="Times New Roman"/>
              </w:rPr>
              <w:t>УК-1.</w:t>
            </w:r>
            <w:r>
              <w:rPr>
                <w:rFonts w:eastAsia="Times New Roman"/>
              </w:rPr>
              <w:t>3);</w:t>
            </w:r>
          </w:p>
          <w:p w:rsidR="002F206B" w:rsidRDefault="002F206B" w:rsidP="002F206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определения</w:t>
            </w:r>
            <w:r w:rsidRPr="00746CD3">
              <w:rPr>
                <w:rFonts w:eastAsia="Times New Roman"/>
              </w:rPr>
              <w:t xml:space="preserve"> источник</w:t>
            </w:r>
            <w:r>
              <w:rPr>
                <w:rFonts w:eastAsia="Times New Roman"/>
              </w:rPr>
              <w:t>ов</w:t>
            </w:r>
            <w:r w:rsidRPr="00746CD3">
              <w:rPr>
                <w:rFonts w:eastAsia="Times New Roman"/>
              </w:rPr>
              <w:t>, осуществ</w:t>
            </w:r>
            <w:r>
              <w:rPr>
                <w:rFonts w:eastAsia="Times New Roman"/>
              </w:rPr>
              <w:t>ления по</w:t>
            </w:r>
            <w:r w:rsidRPr="00746CD3">
              <w:rPr>
                <w:rFonts w:eastAsia="Times New Roman"/>
              </w:rPr>
              <w:t>иск</w:t>
            </w:r>
            <w:r>
              <w:rPr>
                <w:rFonts w:eastAsia="Times New Roman"/>
              </w:rPr>
              <w:t>а</w:t>
            </w:r>
            <w:r w:rsidRPr="00746CD3">
              <w:rPr>
                <w:rFonts w:eastAsia="Times New Roman"/>
              </w:rPr>
              <w:t xml:space="preserve"> </w:t>
            </w:r>
            <w:r w:rsidRPr="00746CD3">
              <w:rPr>
                <w:rFonts w:eastAsia="Times New Roman"/>
              </w:rPr>
              <w:lastRenderedPageBreak/>
              <w:t>и разви</w:t>
            </w:r>
            <w:r>
              <w:rPr>
                <w:rFonts w:eastAsia="Times New Roman"/>
              </w:rPr>
              <w:t>тия</w:t>
            </w:r>
            <w:r w:rsidRPr="00746CD3">
              <w:rPr>
                <w:rFonts w:eastAsia="Times New Roman"/>
              </w:rPr>
              <w:t xml:space="preserve"> математически</w:t>
            </w:r>
            <w:r>
              <w:rPr>
                <w:rFonts w:eastAsia="Times New Roman"/>
              </w:rPr>
              <w:t xml:space="preserve">х </w:t>
            </w:r>
            <w:r w:rsidRPr="00746CD3">
              <w:rPr>
                <w:rFonts w:eastAsia="Times New Roman"/>
              </w:rPr>
              <w:t>метод</w:t>
            </w:r>
            <w:r>
              <w:rPr>
                <w:rFonts w:eastAsia="Times New Roman"/>
              </w:rPr>
              <w:t>ов</w:t>
            </w:r>
            <w:r w:rsidRPr="00746CD3">
              <w:rPr>
                <w:rFonts w:eastAsia="Times New Roman"/>
              </w:rPr>
              <w:t xml:space="preserve"> для использования в профессиональной деятельности</w:t>
            </w:r>
            <w:r>
              <w:t xml:space="preserve"> </w:t>
            </w:r>
            <w:r>
              <w:rPr>
                <w:rFonts w:eastAsia="Times New Roman"/>
              </w:rPr>
              <w:t>(ОПК-1.1)</w:t>
            </w:r>
            <w:r>
              <w:t>;</w:t>
            </w:r>
          </w:p>
          <w:p w:rsidR="002F206B" w:rsidRDefault="002F206B" w:rsidP="002F206B">
            <w:pPr>
              <w:jc w:val="both"/>
            </w:pPr>
            <w:r>
              <w:rPr>
                <w:rFonts w:eastAsia="Times New Roman"/>
              </w:rPr>
              <w:t xml:space="preserve"> - </w:t>
            </w:r>
            <w:r w:rsidRPr="00746CD3">
              <w:rPr>
                <w:rFonts w:eastAsia="Times New Roman"/>
              </w:rPr>
              <w:t>решени</w:t>
            </w:r>
            <w:r>
              <w:rPr>
                <w:rFonts w:eastAsia="Times New Roman"/>
              </w:rPr>
              <w:t>я</w:t>
            </w:r>
            <w:r w:rsidRPr="00746CD3">
              <w:rPr>
                <w:rFonts w:eastAsia="Times New Roman"/>
              </w:rPr>
              <w:t xml:space="preserve"> профессиональных задач </w:t>
            </w:r>
            <w:r>
              <w:rPr>
                <w:rFonts w:eastAsia="Times New Roman"/>
              </w:rPr>
              <w:t xml:space="preserve">методами </w:t>
            </w:r>
            <w:r w:rsidRPr="00746CD3">
              <w:rPr>
                <w:rFonts w:eastAsia="Times New Roman"/>
              </w:rPr>
              <w:t>математическ</w:t>
            </w:r>
            <w:r>
              <w:rPr>
                <w:rFonts w:eastAsia="Times New Roman"/>
              </w:rPr>
              <w:t>ого моделирования</w:t>
            </w:r>
            <w:r>
              <w:t xml:space="preserve"> </w:t>
            </w:r>
            <w:r>
              <w:rPr>
                <w:rFonts w:eastAsia="Times New Roman"/>
              </w:rPr>
              <w:t>(ОПК-1.2)</w:t>
            </w:r>
            <w:r>
              <w:t>;</w:t>
            </w:r>
          </w:p>
          <w:p w:rsidR="002F206B" w:rsidRDefault="002F206B" w:rsidP="002F206B">
            <w:pPr>
              <w:jc w:val="both"/>
            </w:pPr>
            <w:r>
              <w:rPr>
                <w:rFonts w:eastAsia="Times New Roman"/>
              </w:rPr>
              <w:t xml:space="preserve"> - использования </w:t>
            </w:r>
            <w:r w:rsidRPr="00746CD3">
              <w:rPr>
                <w:rFonts w:eastAsia="Times New Roman"/>
              </w:rPr>
              <w:t>математическ</w:t>
            </w:r>
            <w:r>
              <w:rPr>
                <w:rFonts w:eastAsia="Times New Roman"/>
              </w:rPr>
              <w:t>ого моделирования</w:t>
            </w:r>
            <w:r w:rsidRPr="00746CD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для</w:t>
            </w:r>
            <w:r w:rsidRPr="00746CD3">
              <w:rPr>
                <w:rFonts w:eastAsia="Times New Roman"/>
              </w:rPr>
              <w:t xml:space="preserve"> исследования объектов профессиональной деятельности</w:t>
            </w:r>
            <w:r>
              <w:t xml:space="preserve"> </w:t>
            </w:r>
            <w:r>
              <w:rPr>
                <w:rFonts w:eastAsia="Times New Roman"/>
              </w:rPr>
              <w:t>(ОПК-1.3)</w:t>
            </w:r>
            <w:r>
              <w:t>;</w:t>
            </w:r>
          </w:p>
          <w:p w:rsidR="002F206B" w:rsidRDefault="002F206B" w:rsidP="002F206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746CD3">
              <w:rPr>
                <w:rFonts w:eastAsia="Times New Roman"/>
              </w:rPr>
              <w:t>проведения исследований для решения практических задач профессиональной деятельности</w:t>
            </w:r>
            <w:r>
              <w:rPr>
                <w:rFonts w:eastAsia="Times New Roman"/>
              </w:rPr>
              <w:t xml:space="preserve"> (ОПК-4.3);</w:t>
            </w:r>
          </w:p>
          <w:p w:rsidR="008F5D5E" w:rsidRPr="00F776A3" w:rsidRDefault="002F206B" w:rsidP="001B0CE1">
            <w:pPr>
              <w:jc w:val="both"/>
            </w:pPr>
            <w:r>
              <w:rPr>
                <w:rFonts w:eastAsia="Times New Roman"/>
              </w:rPr>
              <w:t>- использования</w:t>
            </w:r>
            <w:r w:rsidRPr="00F23895">
              <w:rPr>
                <w:rFonts w:eastAsia="Times New Roman"/>
              </w:rPr>
              <w:t xml:space="preserve"> </w:t>
            </w:r>
            <w:r w:rsidRPr="00E4478E">
              <w:t>мето</w:t>
            </w:r>
            <w:r>
              <w:t>дов</w:t>
            </w:r>
            <w:r w:rsidRPr="00E4478E">
              <w:t xml:space="preserve"> математического моделирования</w:t>
            </w:r>
            <w:r>
              <w:t xml:space="preserve"> </w:t>
            </w:r>
            <w:r w:rsidRPr="00746CD3">
              <w:rPr>
                <w:rFonts w:eastAsia="Times New Roman"/>
              </w:rPr>
              <w:t>в области проектирования и управления информационными системами</w:t>
            </w:r>
            <w:r>
              <w:rPr>
                <w:rFonts w:eastAsia="Times New Roman"/>
              </w:rPr>
              <w:t xml:space="preserve"> </w:t>
            </w:r>
            <w:r>
              <w:t>(ОПК-7.1).</w:t>
            </w:r>
          </w:p>
        </w:tc>
      </w:tr>
      <w:tr w:rsidR="00534BF6" w:rsidRPr="00F776A3" w:rsidTr="00A74CA6">
        <w:tc>
          <w:tcPr>
            <w:tcW w:w="3940" w:type="dxa"/>
            <w:gridSpan w:val="2"/>
          </w:tcPr>
          <w:p w:rsidR="00534BF6" w:rsidRPr="008F5D5E" w:rsidRDefault="00534BF6" w:rsidP="001B0CE1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5346" w:type="dxa"/>
          </w:tcPr>
          <w:p w:rsidR="00534BF6" w:rsidRPr="00F776A3" w:rsidRDefault="00534BF6" w:rsidP="001B0CE1">
            <w:pPr>
              <w:tabs>
                <w:tab w:val="center" w:pos="4677"/>
                <w:tab w:val="right" w:pos="9355"/>
              </w:tabs>
            </w:pPr>
          </w:p>
        </w:tc>
      </w:tr>
      <w:tr w:rsidR="008F5D5E" w:rsidRPr="00E626AA" w:rsidTr="00A74CA6">
        <w:tc>
          <w:tcPr>
            <w:tcW w:w="3940" w:type="dxa"/>
            <w:gridSpan w:val="2"/>
          </w:tcPr>
          <w:p w:rsidR="008F5D5E" w:rsidRPr="008F5D5E" w:rsidRDefault="008F5D5E" w:rsidP="008F5D5E">
            <w:pPr>
              <w:rPr>
                <w:b/>
              </w:rPr>
            </w:pPr>
            <w:r w:rsidRPr="008F5D5E">
              <w:rPr>
                <w:b/>
              </w:rPr>
              <w:t>Краткая характеристика учебной дисциплины (основные блоки и темы)</w:t>
            </w:r>
          </w:p>
        </w:tc>
        <w:tc>
          <w:tcPr>
            <w:tcW w:w="5346" w:type="dxa"/>
          </w:tcPr>
          <w:p w:rsidR="008F5D5E" w:rsidRPr="00E626AA" w:rsidRDefault="008F5D5E" w:rsidP="0049197F">
            <w:pPr>
              <w:jc w:val="both"/>
            </w:pPr>
            <w:r>
              <w:t>Тема</w:t>
            </w:r>
            <w:r w:rsidRPr="00E626AA">
              <w:t xml:space="preserve"> 1. </w:t>
            </w:r>
            <w:r w:rsidR="002F206B" w:rsidRPr="008B1F16">
              <w:t>Регрессионные модели</w:t>
            </w:r>
            <w:r w:rsidR="002F206B">
              <w:t>.</w:t>
            </w:r>
          </w:p>
          <w:p w:rsidR="002F206B" w:rsidRDefault="008F5D5E" w:rsidP="0049197F">
            <w:pPr>
              <w:jc w:val="both"/>
            </w:pPr>
            <w:r>
              <w:t>Тема</w:t>
            </w:r>
            <w:r w:rsidRPr="00E626AA">
              <w:t xml:space="preserve"> 2. </w:t>
            </w:r>
            <w:r w:rsidR="002F206B" w:rsidRPr="008B1F16">
              <w:t>Модели стохастических процессов и прогнозирование</w:t>
            </w:r>
            <w:r w:rsidR="002F206B">
              <w:t>.</w:t>
            </w:r>
          </w:p>
          <w:p w:rsidR="008F5D5E" w:rsidRPr="00E626AA" w:rsidRDefault="008F5D5E" w:rsidP="0049197F">
            <w:pPr>
              <w:jc w:val="both"/>
            </w:pPr>
            <w:r>
              <w:t>Тема</w:t>
            </w:r>
            <w:r w:rsidRPr="00E626AA">
              <w:t xml:space="preserve"> 3. </w:t>
            </w:r>
            <w:r w:rsidR="002F206B" w:rsidRPr="008B1F16">
              <w:t>Динамические модели систем</w:t>
            </w:r>
            <w:r w:rsidR="002F206B">
              <w:t>.</w:t>
            </w:r>
          </w:p>
        </w:tc>
      </w:tr>
      <w:tr w:rsidR="008F5D5E" w:rsidRPr="00F776A3" w:rsidTr="00A74CA6">
        <w:trPr>
          <w:cantSplit/>
        </w:trPr>
        <w:tc>
          <w:tcPr>
            <w:tcW w:w="3940" w:type="dxa"/>
            <w:gridSpan w:val="2"/>
          </w:tcPr>
          <w:p w:rsidR="008F5D5E" w:rsidRPr="008F5D5E" w:rsidRDefault="008F5D5E" w:rsidP="001B0CE1">
            <w:pPr>
              <w:tabs>
                <w:tab w:val="center" w:pos="4677"/>
                <w:tab w:val="right" w:pos="9355"/>
              </w:tabs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346" w:type="dxa"/>
          </w:tcPr>
          <w:p w:rsidR="008F5D5E" w:rsidRPr="00F776A3" w:rsidRDefault="008F5D5E" w:rsidP="001B0CE1">
            <w:pPr>
              <w:pStyle w:val="western"/>
              <w:shd w:val="clear" w:color="auto" w:fill="FFFFFF"/>
              <w:spacing w:before="0" w:beforeAutospacing="0" w:after="0" w:afterAutospacing="0"/>
            </w:pPr>
          </w:p>
        </w:tc>
      </w:tr>
      <w:tr w:rsidR="00534BF6" w:rsidRPr="00F776A3" w:rsidTr="00A74CA6">
        <w:tc>
          <w:tcPr>
            <w:tcW w:w="3940" w:type="dxa"/>
            <w:gridSpan w:val="2"/>
          </w:tcPr>
          <w:p w:rsidR="00534BF6" w:rsidRPr="008F5D5E" w:rsidRDefault="00534BF6" w:rsidP="008F5D5E">
            <w:pPr>
              <w:tabs>
                <w:tab w:val="center" w:pos="4677"/>
                <w:tab w:val="right" w:pos="9355"/>
              </w:tabs>
              <w:rPr>
                <w:b/>
                <w:bCs/>
                <w:color w:val="000000"/>
                <w:shd w:val="clear" w:color="auto" w:fill="FFFFFF"/>
              </w:rPr>
            </w:pPr>
            <w:r w:rsidRPr="008F5D5E">
              <w:rPr>
                <w:b/>
                <w:bCs/>
                <w:color w:val="000000"/>
                <w:shd w:val="clear" w:color="auto" w:fill="FFFFFF"/>
              </w:rPr>
              <w:t>Форма контроля</w:t>
            </w:r>
          </w:p>
        </w:tc>
        <w:tc>
          <w:tcPr>
            <w:tcW w:w="5346" w:type="dxa"/>
          </w:tcPr>
          <w:p w:rsidR="008F5D5E" w:rsidRDefault="008F5D5E" w:rsidP="00D946EE">
            <w:pPr>
              <w:jc w:val="both"/>
              <w:rPr>
                <w:lang w:eastAsia="en-US"/>
              </w:rPr>
            </w:pPr>
            <w:r w:rsidRPr="00B43490">
              <w:rPr>
                <w:u w:val="single"/>
              </w:rPr>
              <w:t xml:space="preserve">Очная форма обучения: </w:t>
            </w:r>
            <w:r w:rsidR="002F206B">
              <w:rPr>
                <w:lang w:eastAsia="en-US"/>
              </w:rPr>
              <w:t>1</w:t>
            </w:r>
            <w:r w:rsidRPr="00E626AA">
              <w:rPr>
                <w:lang w:eastAsia="en-US"/>
              </w:rPr>
              <w:t xml:space="preserve"> семестр – </w:t>
            </w:r>
            <w:r w:rsidR="002F206B">
              <w:rPr>
                <w:lang w:eastAsia="en-US"/>
              </w:rPr>
              <w:t>экзамен</w:t>
            </w:r>
            <w:r>
              <w:rPr>
                <w:lang w:eastAsia="en-US"/>
              </w:rPr>
              <w:t>.</w:t>
            </w:r>
          </w:p>
          <w:p w:rsidR="00534BF6" w:rsidRPr="00F776A3" w:rsidRDefault="008F5D5E" w:rsidP="002F206B">
            <w:pPr>
              <w:tabs>
                <w:tab w:val="center" w:pos="4677"/>
                <w:tab w:val="right" w:pos="9355"/>
              </w:tabs>
            </w:pPr>
            <w:r w:rsidRPr="00B43490">
              <w:rPr>
                <w:u w:val="single"/>
              </w:rPr>
              <w:t>Заочная форма обучения:</w:t>
            </w:r>
            <w:r w:rsidR="002F206B">
              <w:rPr>
                <w:u w:val="single"/>
              </w:rPr>
              <w:t xml:space="preserve"> </w:t>
            </w:r>
            <w:r w:rsidR="002F206B">
              <w:t>1</w:t>
            </w:r>
            <w:r w:rsidRPr="008F5D5E">
              <w:t xml:space="preserve"> курс</w:t>
            </w:r>
            <w:r w:rsidRPr="00E626AA">
              <w:rPr>
                <w:lang w:eastAsia="en-US"/>
              </w:rPr>
              <w:t xml:space="preserve"> – </w:t>
            </w:r>
            <w:r w:rsidR="002F206B">
              <w:rPr>
                <w:lang w:eastAsia="en-US"/>
              </w:rPr>
              <w:t xml:space="preserve">экзамен, </w:t>
            </w:r>
            <w:r w:rsidR="002B4040">
              <w:rPr>
                <w:lang w:eastAsia="en-US"/>
              </w:rPr>
              <w:t>контрольная работа</w:t>
            </w:r>
          </w:p>
        </w:tc>
      </w:tr>
      <w:tr w:rsidR="00A74CA6" w:rsidRPr="00F776A3" w:rsidTr="00A74CA6">
        <w:tc>
          <w:tcPr>
            <w:tcW w:w="1564" w:type="dxa"/>
          </w:tcPr>
          <w:p w:rsidR="00A74CA6" w:rsidRDefault="00A74CA6" w:rsidP="00A74CA6">
            <w:pPr>
              <w:rPr>
                <w:b/>
                <w:color w:val="000000"/>
                <w:shd w:val="clear" w:color="auto" w:fill="FFFFFF"/>
              </w:rPr>
            </w:pPr>
          </w:p>
          <w:p w:rsidR="00A74CA6" w:rsidRDefault="00A74CA6" w:rsidP="00A74CA6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Автор:</w:t>
            </w:r>
          </w:p>
          <w:p w:rsidR="00A74CA6" w:rsidRDefault="00A74CA6" w:rsidP="00AD78D0">
            <w:pPr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2376" w:type="dxa"/>
          </w:tcPr>
          <w:p w:rsidR="00A74CA6" w:rsidRDefault="00D252E7" w:rsidP="00AD78D0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noProof/>
                <w:color w:val="000000"/>
              </w:rPr>
              <w:drawing>
                <wp:anchor distT="0" distB="0" distL="114300" distR="114300" simplePos="0" relativeHeight="251663872" behindDoc="0" locked="0" layoutInCell="1" allowOverlap="1" wp14:anchorId="39363B97" wp14:editId="7098D11E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28575</wp:posOffset>
                  </wp:positionV>
                  <wp:extent cx="857250" cy="4762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46" w:type="dxa"/>
          </w:tcPr>
          <w:p w:rsidR="00A74CA6" w:rsidRDefault="00A74CA6" w:rsidP="00D41E03"/>
          <w:p w:rsidR="00A74CA6" w:rsidRPr="00DC2D71" w:rsidRDefault="00A74CA6" w:rsidP="00D252E7">
            <w:r>
              <w:t xml:space="preserve">доцент кафедры математики, </w:t>
            </w:r>
            <w:proofErr w:type="spellStart"/>
            <w:r>
              <w:t>к.</w:t>
            </w:r>
            <w:r w:rsidR="00D252E7">
              <w:t>ф-м</w:t>
            </w:r>
            <w:r>
              <w:t>.н</w:t>
            </w:r>
            <w:proofErr w:type="spellEnd"/>
            <w:r>
              <w:t xml:space="preserve">. </w:t>
            </w:r>
            <w:r w:rsidR="00D252E7">
              <w:t>В</w:t>
            </w:r>
            <w:r>
              <w:t>.</w:t>
            </w:r>
            <w:r w:rsidR="00D252E7">
              <w:t>В. Захаров</w:t>
            </w:r>
            <w:bookmarkStart w:id="0" w:name="_GoBack"/>
            <w:bookmarkEnd w:id="0"/>
          </w:p>
        </w:tc>
      </w:tr>
    </w:tbl>
    <w:p w:rsidR="00534BF6" w:rsidRDefault="00534BF6" w:rsidP="00534BF6"/>
    <w:p w:rsidR="000E1CE7" w:rsidRPr="00F776A3" w:rsidRDefault="000E1CE7" w:rsidP="00534BF6"/>
    <w:p w:rsidR="00534BF6" w:rsidRPr="00F776A3" w:rsidRDefault="00534BF6" w:rsidP="00534BF6"/>
    <w:p w:rsidR="00534BF6" w:rsidRPr="005C5FB9" w:rsidRDefault="00534BF6" w:rsidP="00534BF6">
      <w:pPr>
        <w:suppressAutoHyphens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E3038" w:rsidRPr="00803BD6" w:rsidRDefault="001E3038" w:rsidP="001E3038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hd w:val="clear" w:color="auto" w:fill="FFFFFF"/>
        </w:rPr>
      </w:pPr>
    </w:p>
    <w:p w:rsidR="0063734D" w:rsidRPr="00803BD6" w:rsidRDefault="0063734D" w:rsidP="001E3038">
      <w:pPr>
        <w:rPr>
          <w:b/>
          <w:color w:val="000000"/>
          <w:u w:val="single"/>
          <w:shd w:val="clear" w:color="auto" w:fill="FFFFFF"/>
        </w:rPr>
      </w:pPr>
    </w:p>
    <w:p w:rsidR="001E3038" w:rsidRPr="00803BD6" w:rsidRDefault="001E3038" w:rsidP="001E3038">
      <w:pPr>
        <w:rPr>
          <w:u w:val="single"/>
        </w:rPr>
      </w:pPr>
    </w:p>
    <w:p w:rsidR="009B2618" w:rsidRPr="00803BD6" w:rsidRDefault="009B2618" w:rsidP="00B8443C">
      <w:pPr>
        <w:spacing w:line="360" w:lineRule="auto"/>
      </w:pPr>
    </w:p>
    <w:p w:rsidR="009B2618" w:rsidRPr="00803BD6" w:rsidRDefault="009B2618"/>
    <w:sectPr w:rsidR="009B2618" w:rsidRPr="00803BD6" w:rsidSect="00B438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402" w:rsidRDefault="000C3402" w:rsidP="00D2078B">
      <w:r>
        <w:separator/>
      </w:r>
    </w:p>
  </w:endnote>
  <w:endnote w:type="continuationSeparator" w:id="0">
    <w:p w:rsidR="000C3402" w:rsidRDefault="000C3402" w:rsidP="00D2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12" w:rsidRDefault="001E5A12" w:rsidP="00D2078B">
    <w:pPr>
      <w:pStyle w:val="a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12" w:rsidRPr="008C1D7C" w:rsidRDefault="001E5A12" w:rsidP="00D2078B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402" w:rsidRDefault="000C3402" w:rsidP="00D2078B">
      <w:r>
        <w:separator/>
      </w:r>
    </w:p>
  </w:footnote>
  <w:footnote w:type="continuationSeparator" w:id="0">
    <w:p w:rsidR="000C3402" w:rsidRDefault="000C3402" w:rsidP="00D2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2FE6"/>
    <w:multiLevelType w:val="hybridMultilevel"/>
    <w:tmpl w:val="4E0ED634"/>
    <w:lvl w:ilvl="0" w:tplc="1CECD8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06371"/>
    <w:multiLevelType w:val="hybridMultilevel"/>
    <w:tmpl w:val="2EE2F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96B87"/>
    <w:multiLevelType w:val="hybridMultilevel"/>
    <w:tmpl w:val="B71660F6"/>
    <w:lvl w:ilvl="0" w:tplc="4CAE1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01F04"/>
    <w:multiLevelType w:val="hybridMultilevel"/>
    <w:tmpl w:val="CB9001CA"/>
    <w:lvl w:ilvl="0" w:tplc="C6A2AF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275CD7"/>
    <w:multiLevelType w:val="hybridMultilevel"/>
    <w:tmpl w:val="1CF8BA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A152C"/>
    <w:multiLevelType w:val="hybridMultilevel"/>
    <w:tmpl w:val="B7A00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C2323C"/>
    <w:multiLevelType w:val="hybridMultilevel"/>
    <w:tmpl w:val="D05CD2C0"/>
    <w:lvl w:ilvl="0" w:tplc="9C26DA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A5463"/>
    <w:multiLevelType w:val="hybridMultilevel"/>
    <w:tmpl w:val="2EE2F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32E11"/>
    <w:multiLevelType w:val="hybridMultilevel"/>
    <w:tmpl w:val="1D606F8E"/>
    <w:lvl w:ilvl="0" w:tplc="0DC0D0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72F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0364070"/>
    <w:multiLevelType w:val="hybridMultilevel"/>
    <w:tmpl w:val="898C3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84E7C"/>
    <w:multiLevelType w:val="hybridMultilevel"/>
    <w:tmpl w:val="5554EC3C"/>
    <w:lvl w:ilvl="0" w:tplc="FB50D322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BFC7088"/>
    <w:multiLevelType w:val="hybridMultilevel"/>
    <w:tmpl w:val="BFFE0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51440"/>
    <w:multiLevelType w:val="hybridMultilevel"/>
    <w:tmpl w:val="541AC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91E0E"/>
    <w:multiLevelType w:val="multilevel"/>
    <w:tmpl w:val="FACE5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  <w:szCs w:val="20"/>
      </w:rPr>
    </w:lvl>
  </w:abstractNum>
  <w:abstractNum w:abstractNumId="15">
    <w:nsid w:val="488600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C1A563C"/>
    <w:multiLevelType w:val="hybridMultilevel"/>
    <w:tmpl w:val="1618E5F2"/>
    <w:lvl w:ilvl="0" w:tplc="9C26DA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487F68"/>
    <w:multiLevelType w:val="hybridMultilevel"/>
    <w:tmpl w:val="6512B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5603F3"/>
    <w:multiLevelType w:val="hybridMultilevel"/>
    <w:tmpl w:val="6512B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5C61CB"/>
    <w:multiLevelType w:val="hybridMultilevel"/>
    <w:tmpl w:val="9168C35C"/>
    <w:lvl w:ilvl="0" w:tplc="59661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4062D1"/>
    <w:multiLevelType w:val="hybridMultilevel"/>
    <w:tmpl w:val="BF0E1448"/>
    <w:lvl w:ilvl="0" w:tplc="4CAE1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826E15"/>
    <w:multiLevelType w:val="hybridMultilevel"/>
    <w:tmpl w:val="68D8C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22DF"/>
    <w:multiLevelType w:val="hybridMultilevel"/>
    <w:tmpl w:val="D5B07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E37B7"/>
    <w:multiLevelType w:val="hybridMultilevel"/>
    <w:tmpl w:val="4CDAA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A3681"/>
    <w:multiLevelType w:val="hybridMultilevel"/>
    <w:tmpl w:val="3C947108"/>
    <w:lvl w:ilvl="0" w:tplc="4CAE1C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922385"/>
    <w:multiLevelType w:val="hybridMultilevel"/>
    <w:tmpl w:val="BA387F7E"/>
    <w:lvl w:ilvl="0" w:tplc="A37C4FF4">
      <w:start w:val="1"/>
      <w:numFmt w:val="bullet"/>
      <w:lvlText w:val=""/>
      <w:lvlJc w:val="left"/>
      <w:pPr>
        <w:ind w:left="5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EC66890"/>
    <w:multiLevelType w:val="hybridMultilevel"/>
    <w:tmpl w:val="328EDA20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D0ECE"/>
    <w:multiLevelType w:val="hybridMultilevel"/>
    <w:tmpl w:val="0A28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24"/>
  </w:num>
  <w:num w:numId="5">
    <w:abstractNumId w:val="18"/>
  </w:num>
  <w:num w:numId="6">
    <w:abstractNumId w:val="17"/>
  </w:num>
  <w:num w:numId="7">
    <w:abstractNumId w:val="26"/>
  </w:num>
  <w:num w:numId="8">
    <w:abstractNumId w:val="9"/>
  </w:num>
  <w:num w:numId="9">
    <w:abstractNumId w:val="6"/>
  </w:num>
  <w:num w:numId="10">
    <w:abstractNumId w:val="16"/>
  </w:num>
  <w:num w:numId="11">
    <w:abstractNumId w:val="15"/>
  </w:num>
  <w:num w:numId="12">
    <w:abstractNumId w:val="22"/>
  </w:num>
  <w:num w:numId="13">
    <w:abstractNumId w:val="1"/>
  </w:num>
  <w:num w:numId="14">
    <w:abstractNumId w:val="7"/>
  </w:num>
  <w:num w:numId="15">
    <w:abstractNumId w:val="14"/>
  </w:num>
  <w:num w:numId="16">
    <w:abstractNumId w:val="25"/>
  </w:num>
  <w:num w:numId="17">
    <w:abstractNumId w:val="2"/>
  </w:num>
  <w:num w:numId="18">
    <w:abstractNumId w:val="8"/>
  </w:num>
  <w:num w:numId="19">
    <w:abstractNumId w:val="0"/>
  </w:num>
  <w:num w:numId="20">
    <w:abstractNumId w:val="4"/>
  </w:num>
  <w:num w:numId="21">
    <w:abstractNumId w:val="12"/>
  </w:num>
  <w:num w:numId="22">
    <w:abstractNumId w:val="23"/>
  </w:num>
  <w:num w:numId="23">
    <w:abstractNumId w:val="19"/>
  </w:num>
  <w:num w:numId="24">
    <w:abstractNumId w:val="3"/>
  </w:num>
  <w:num w:numId="25">
    <w:abstractNumId w:val="21"/>
  </w:num>
  <w:num w:numId="26">
    <w:abstractNumId w:val="13"/>
  </w:num>
  <w:num w:numId="27">
    <w:abstractNumId w:val="27"/>
  </w:num>
  <w:num w:numId="2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B3"/>
    <w:rsid w:val="00000EF8"/>
    <w:rsid w:val="00015405"/>
    <w:rsid w:val="00021211"/>
    <w:rsid w:val="00021862"/>
    <w:rsid w:val="00022643"/>
    <w:rsid w:val="00022BAD"/>
    <w:rsid w:val="00022E71"/>
    <w:rsid w:val="00025B99"/>
    <w:rsid w:val="00026043"/>
    <w:rsid w:val="00031735"/>
    <w:rsid w:val="0003446D"/>
    <w:rsid w:val="0003655F"/>
    <w:rsid w:val="00043FB3"/>
    <w:rsid w:val="00050A47"/>
    <w:rsid w:val="00051FF2"/>
    <w:rsid w:val="00052719"/>
    <w:rsid w:val="000532A5"/>
    <w:rsid w:val="000547E5"/>
    <w:rsid w:val="00056E47"/>
    <w:rsid w:val="00062B13"/>
    <w:rsid w:val="00063A67"/>
    <w:rsid w:val="000701D5"/>
    <w:rsid w:val="00071303"/>
    <w:rsid w:val="00074FB7"/>
    <w:rsid w:val="00075DCD"/>
    <w:rsid w:val="00076B5B"/>
    <w:rsid w:val="000775D3"/>
    <w:rsid w:val="000827BD"/>
    <w:rsid w:val="000836AC"/>
    <w:rsid w:val="000969FF"/>
    <w:rsid w:val="000A129E"/>
    <w:rsid w:val="000A6C2F"/>
    <w:rsid w:val="000C3402"/>
    <w:rsid w:val="000C3EAB"/>
    <w:rsid w:val="000D226A"/>
    <w:rsid w:val="000D616E"/>
    <w:rsid w:val="000D700F"/>
    <w:rsid w:val="000E1CE7"/>
    <w:rsid w:val="000E69E2"/>
    <w:rsid w:val="000F3927"/>
    <w:rsid w:val="000F48B2"/>
    <w:rsid w:val="000F5E4B"/>
    <w:rsid w:val="000F6E49"/>
    <w:rsid w:val="0010023B"/>
    <w:rsid w:val="00104020"/>
    <w:rsid w:val="00111C21"/>
    <w:rsid w:val="00115055"/>
    <w:rsid w:val="00116639"/>
    <w:rsid w:val="00125DEE"/>
    <w:rsid w:val="0012616C"/>
    <w:rsid w:val="00135451"/>
    <w:rsid w:val="00135849"/>
    <w:rsid w:val="00144A1B"/>
    <w:rsid w:val="001457BD"/>
    <w:rsid w:val="00145CD2"/>
    <w:rsid w:val="00146F35"/>
    <w:rsid w:val="001516F2"/>
    <w:rsid w:val="00151C77"/>
    <w:rsid w:val="00161D22"/>
    <w:rsid w:val="00163997"/>
    <w:rsid w:val="0017072D"/>
    <w:rsid w:val="00172E99"/>
    <w:rsid w:val="0018220E"/>
    <w:rsid w:val="00190358"/>
    <w:rsid w:val="001914F1"/>
    <w:rsid w:val="001960E9"/>
    <w:rsid w:val="001A191F"/>
    <w:rsid w:val="001A3459"/>
    <w:rsid w:val="001B0CE1"/>
    <w:rsid w:val="001B20C2"/>
    <w:rsid w:val="001C1375"/>
    <w:rsid w:val="001D2390"/>
    <w:rsid w:val="001D51AF"/>
    <w:rsid w:val="001D5CC7"/>
    <w:rsid w:val="001D5CCA"/>
    <w:rsid w:val="001E3038"/>
    <w:rsid w:val="001E41B5"/>
    <w:rsid w:val="001E58FC"/>
    <w:rsid w:val="001E5A12"/>
    <w:rsid w:val="001E6396"/>
    <w:rsid w:val="001F0445"/>
    <w:rsid w:val="001F229F"/>
    <w:rsid w:val="001F6749"/>
    <w:rsid w:val="002060A0"/>
    <w:rsid w:val="002064F1"/>
    <w:rsid w:val="002068D5"/>
    <w:rsid w:val="00210165"/>
    <w:rsid w:val="0021115D"/>
    <w:rsid w:val="00212CFB"/>
    <w:rsid w:val="00217231"/>
    <w:rsid w:val="002206DC"/>
    <w:rsid w:val="00223BA5"/>
    <w:rsid w:val="0023385F"/>
    <w:rsid w:val="00237899"/>
    <w:rsid w:val="00240AEB"/>
    <w:rsid w:val="00244C17"/>
    <w:rsid w:val="00245F96"/>
    <w:rsid w:val="0025319D"/>
    <w:rsid w:val="00253991"/>
    <w:rsid w:val="00260AA1"/>
    <w:rsid w:val="00262D59"/>
    <w:rsid w:val="002667E2"/>
    <w:rsid w:val="00286C32"/>
    <w:rsid w:val="00290850"/>
    <w:rsid w:val="00292EBC"/>
    <w:rsid w:val="002A4225"/>
    <w:rsid w:val="002A76DC"/>
    <w:rsid w:val="002B4040"/>
    <w:rsid w:val="002C0341"/>
    <w:rsid w:val="002C4FE7"/>
    <w:rsid w:val="002C52C1"/>
    <w:rsid w:val="002C78FE"/>
    <w:rsid w:val="002D114A"/>
    <w:rsid w:val="002D40E4"/>
    <w:rsid w:val="002D5631"/>
    <w:rsid w:val="002E6A0C"/>
    <w:rsid w:val="002E7E3B"/>
    <w:rsid w:val="002F206B"/>
    <w:rsid w:val="002F240D"/>
    <w:rsid w:val="002F623F"/>
    <w:rsid w:val="00300E68"/>
    <w:rsid w:val="003038CA"/>
    <w:rsid w:val="003078CC"/>
    <w:rsid w:val="00313C5F"/>
    <w:rsid w:val="0031555C"/>
    <w:rsid w:val="00320CA3"/>
    <w:rsid w:val="00327079"/>
    <w:rsid w:val="00327ABF"/>
    <w:rsid w:val="00330E77"/>
    <w:rsid w:val="00330F18"/>
    <w:rsid w:val="00336A35"/>
    <w:rsid w:val="0034386C"/>
    <w:rsid w:val="00345AE0"/>
    <w:rsid w:val="003501F8"/>
    <w:rsid w:val="00350626"/>
    <w:rsid w:val="00351B73"/>
    <w:rsid w:val="003558DE"/>
    <w:rsid w:val="00360138"/>
    <w:rsid w:val="003614DB"/>
    <w:rsid w:val="00362FDE"/>
    <w:rsid w:val="003637A9"/>
    <w:rsid w:val="00363FD6"/>
    <w:rsid w:val="00374496"/>
    <w:rsid w:val="0038355B"/>
    <w:rsid w:val="003909A5"/>
    <w:rsid w:val="0039513B"/>
    <w:rsid w:val="00396778"/>
    <w:rsid w:val="003A23D9"/>
    <w:rsid w:val="003A4076"/>
    <w:rsid w:val="003A4E6A"/>
    <w:rsid w:val="003A593C"/>
    <w:rsid w:val="003C5714"/>
    <w:rsid w:val="003D1052"/>
    <w:rsid w:val="003D5444"/>
    <w:rsid w:val="003D6B7E"/>
    <w:rsid w:val="003D73D5"/>
    <w:rsid w:val="003E1593"/>
    <w:rsid w:val="003E2F48"/>
    <w:rsid w:val="003E53CD"/>
    <w:rsid w:val="003E5CE9"/>
    <w:rsid w:val="003E77AB"/>
    <w:rsid w:val="003F0070"/>
    <w:rsid w:val="003F3BDF"/>
    <w:rsid w:val="003F471F"/>
    <w:rsid w:val="003F4EEA"/>
    <w:rsid w:val="0040113E"/>
    <w:rsid w:val="00403B1F"/>
    <w:rsid w:val="00406082"/>
    <w:rsid w:val="004249F8"/>
    <w:rsid w:val="00424D2D"/>
    <w:rsid w:val="00430FB7"/>
    <w:rsid w:val="0043363D"/>
    <w:rsid w:val="004347E7"/>
    <w:rsid w:val="0044031C"/>
    <w:rsid w:val="00443FA5"/>
    <w:rsid w:val="00445BCD"/>
    <w:rsid w:val="00451C45"/>
    <w:rsid w:val="00451C8F"/>
    <w:rsid w:val="00454287"/>
    <w:rsid w:val="004574A3"/>
    <w:rsid w:val="004607C0"/>
    <w:rsid w:val="00461D84"/>
    <w:rsid w:val="00463AA8"/>
    <w:rsid w:val="00467BF5"/>
    <w:rsid w:val="00470792"/>
    <w:rsid w:val="004741EA"/>
    <w:rsid w:val="00474992"/>
    <w:rsid w:val="0048470C"/>
    <w:rsid w:val="00484D2A"/>
    <w:rsid w:val="004852EF"/>
    <w:rsid w:val="004872BC"/>
    <w:rsid w:val="0049197F"/>
    <w:rsid w:val="00497AEA"/>
    <w:rsid w:val="004A3EB4"/>
    <w:rsid w:val="004B3BB1"/>
    <w:rsid w:val="004C680B"/>
    <w:rsid w:val="004D013F"/>
    <w:rsid w:val="004E00AE"/>
    <w:rsid w:val="004E0E5B"/>
    <w:rsid w:val="004E7516"/>
    <w:rsid w:val="004E7A7A"/>
    <w:rsid w:val="004F2EA1"/>
    <w:rsid w:val="004F3143"/>
    <w:rsid w:val="004F5B20"/>
    <w:rsid w:val="005008FF"/>
    <w:rsid w:val="00504A1D"/>
    <w:rsid w:val="005051EE"/>
    <w:rsid w:val="00511441"/>
    <w:rsid w:val="00512F96"/>
    <w:rsid w:val="00517052"/>
    <w:rsid w:val="00517E2D"/>
    <w:rsid w:val="0052257A"/>
    <w:rsid w:val="00524899"/>
    <w:rsid w:val="00526D35"/>
    <w:rsid w:val="00526F81"/>
    <w:rsid w:val="00527F69"/>
    <w:rsid w:val="00533FBE"/>
    <w:rsid w:val="005340C8"/>
    <w:rsid w:val="005342CA"/>
    <w:rsid w:val="00534BF6"/>
    <w:rsid w:val="005357ED"/>
    <w:rsid w:val="00542E81"/>
    <w:rsid w:val="00543F4A"/>
    <w:rsid w:val="00544E62"/>
    <w:rsid w:val="00551FF4"/>
    <w:rsid w:val="00553CDB"/>
    <w:rsid w:val="00560E6F"/>
    <w:rsid w:val="00561F27"/>
    <w:rsid w:val="00565770"/>
    <w:rsid w:val="00570364"/>
    <w:rsid w:val="005726FD"/>
    <w:rsid w:val="00574BF8"/>
    <w:rsid w:val="00582D1E"/>
    <w:rsid w:val="0058497B"/>
    <w:rsid w:val="00584F91"/>
    <w:rsid w:val="00585C78"/>
    <w:rsid w:val="005901FD"/>
    <w:rsid w:val="00591B14"/>
    <w:rsid w:val="00591DFD"/>
    <w:rsid w:val="005922A4"/>
    <w:rsid w:val="00592B1D"/>
    <w:rsid w:val="00594660"/>
    <w:rsid w:val="00596FA3"/>
    <w:rsid w:val="005A1921"/>
    <w:rsid w:val="005A48DD"/>
    <w:rsid w:val="005A7D86"/>
    <w:rsid w:val="005B0D6B"/>
    <w:rsid w:val="005B18E9"/>
    <w:rsid w:val="005C1C62"/>
    <w:rsid w:val="005D5060"/>
    <w:rsid w:val="005D6E27"/>
    <w:rsid w:val="005E1F73"/>
    <w:rsid w:val="005E5585"/>
    <w:rsid w:val="005F1FAC"/>
    <w:rsid w:val="005F6360"/>
    <w:rsid w:val="00604A3A"/>
    <w:rsid w:val="0060767D"/>
    <w:rsid w:val="00613C2A"/>
    <w:rsid w:val="0061596B"/>
    <w:rsid w:val="00630D8C"/>
    <w:rsid w:val="0063734D"/>
    <w:rsid w:val="00637DB8"/>
    <w:rsid w:val="00650ACF"/>
    <w:rsid w:val="006510EF"/>
    <w:rsid w:val="006565B5"/>
    <w:rsid w:val="00661C35"/>
    <w:rsid w:val="006634CD"/>
    <w:rsid w:val="00664F5F"/>
    <w:rsid w:val="00670750"/>
    <w:rsid w:val="00674A4C"/>
    <w:rsid w:val="006754DC"/>
    <w:rsid w:val="00681FFF"/>
    <w:rsid w:val="006851B4"/>
    <w:rsid w:val="0068554F"/>
    <w:rsid w:val="00691395"/>
    <w:rsid w:val="00693542"/>
    <w:rsid w:val="006A1A92"/>
    <w:rsid w:val="006A31FB"/>
    <w:rsid w:val="006A6F6F"/>
    <w:rsid w:val="006A7767"/>
    <w:rsid w:val="006B1D2B"/>
    <w:rsid w:val="006B3321"/>
    <w:rsid w:val="006B4055"/>
    <w:rsid w:val="006B5234"/>
    <w:rsid w:val="006B6F79"/>
    <w:rsid w:val="006C0A39"/>
    <w:rsid w:val="006C2C8A"/>
    <w:rsid w:val="006C703C"/>
    <w:rsid w:val="006D2AA6"/>
    <w:rsid w:val="006E12E7"/>
    <w:rsid w:val="006F0DDC"/>
    <w:rsid w:val="006F3DC7"/>
    <w:rsid w:val="006F4380"/>
    <w:rsid w:val="006F4C56"/>
    <w:rsid w:val="00704B65"/>
    <w:rsid w:val="00705401"/>
    <w:rsid w:val="00711E6D"/>
    <w:rsid w:val="00723794"/>
    <w:rsid w:val="00724B7D"/>
    <w:rsid w:val="00726C19"/>
    <w:rsid w:val="00726F68"/>
    <w:rsid w:val="00734256"/>
    <w:rsid w:val="007405DB"/>
    <w:rsid w:val="00746CD3"/>
    <w:rsid w:val="00747307"/>
    <w:rsid w:val="00753C72"/>
    <w:rsid w:val="00753F38"/>
    <w:rsid w:val="00754F03"/>
    <w:rsid w:val="0075567A"/>
    <w:rsid w:val="0076012C"/>
    <w:rsid w:val="00761FE5"/>
    <w:rsid w:val="00762C89"/>
    <w:rsid w:val="00762CED"/>
    <w:rsid w:val="00773034"/>
    <w:rsid w:val="0077757B"/>
    <w:rsid w:val="00781DD4"/>
    <w:rsid w:val="007866B2"/>
    <w:rsid w:val="00787A80"/>
    <w:rsid w:val="0079501A"/>
    <w:rsid w:val="007950BC"/>
    <w:rsid w:val="00797815"/>
    <w:rsid w:val="007A5C04"/>
    <w:rsid w:val="007C1ED6"/>
    <w:rsid w:val="007C2248"/>
    <w:rsid w:val="007D174A"/>
    <w:rsid w:val="007D3515"/>
    <w:rsid w:val="007D4B39"/>
    <w:rsid w:val="007D6CFC"/>
    <w:rsid w:val="007E72B0"/>
    <w:rsid w:val="007F0021"/>
    <w:rsid w:val="007F3200"/>
    <w:rsid w:val="007F3B2D"/>
    <w:rsid w:val="007F5A40"/>
    <w:rsid w:val="00803BD6"/>
    <w:rsid w:val="00812A3E"/>
    <w:rsid w:val="008135A0"/>
    <w:rsid w:val="00824B89"/>
    <w:rsid w:val="008254CF"/>
    <w:rsid w:val="008317AC"/>
    <w:rsid w:val="00832E6A"/>
    <w:rsid w:val="0083380B"/>
    <w:rsid w:val="00835BFE"/>
    <w:rsid w:val="008459DB"/>
    <w:rsid w:val="00854295"/>
    <w:rsid w:val="008754FE"/>
    <w:rsid w:val="0087786E"/>
    <w:rsid w:val="00880F41"/>
    <w:rsid w:val="00881EBA"/>
    <w:rsid w:val="00884CFE"/>
    <w:rsid w:val="00887E5B"/>
    <w:rsid w:val="00895E27"/>
    <w:rsid w:val="00896849"/>
    <w:rsid w:val="008A1F14"/>
    <w:rsid w:val="008A27DB"/>
    <w:rsid w:val="008A721C"/>
    <w:rsid w:val="008B0B73"/>
    <w:rsid w:val="008B1F16"/>
    <w:rsid w:val="008B4224"/>
    <w:rsid w:val="008B60B9"/>
    <w:rsid w:val="008B7591"/>
    <w:rsid w:val="008C1D7C"/>
    <w:rsid w:val="008C4CEC"/>
    <w:rsid w:val="008C5113"/>
    <w:rsid w:val="008C6CDC"/>
    <w:rsid w:val="008D2DDE"/>
    <w:rsid w:val="008D3C68"/>
    <w:rsid w:val="008D6F24"/>
    <w:rsid w:val="008E2930"/>
    <w:rsid w:val="008E4FB1"/>
    <w:rsid w:val="008E7BB7"/>
    <w:rsid w:val="008F0B20"/>
    <w:rsid w:val="008F5D5E"/>
    <w:rsid w:val="00902F4F"/>
    <w:rsid w:val="00903B86"/>
    <w:rsid w:val="00903DD4"/>
    <w:rsid w:val="00910832"/>
    <w:rsid w:val="009121DC"/>
    <w:rsid w:val="00916563"/>
    <w:rsid w:val="00942DFF"/>
    <w:rsid w:val="0094560F"/>
    <w:rsid w:val="009468E0"/>
    <w:rsid w:val="00953532"/>
    <w:rsid w:val="009555CC"/>
    <w:rsid w:val="009565CF"/>
    <w:rsid w:val="00963D91"/>
    <w:rsid w:val="0096584A"/>
    <w:rsid w:val="00974A7F"/>
    <w:rsid w:val="00975655"/>
    <w:rsid w:val="00975D1F"/>
    <w:rsid w:val="00976950"/>
    <w:rsid w:val="00982CD1"/>
    <w:rsid w:val="00983245"/>
    <w:rsid w:val="00986973"/>
    <w:rsid w:val="00987D5B"/>
    <w:rsid w:val="0099011A"/>
    <w:rsid w:val="00992603"/>
    <w:rsid w:val="00994F76"/>
    <w:rsid w:val="009A2804"/>
    <w:rsid w:val="009B1D0F"/>
    <w:rsid w:val="009B2618"/>
    <w:rsid w:val="009B4205"/>
    <w:rsid w:val="009C774D"/>
    <w:rsid w:val="009C7F35"/>
    <w:rsid w:val="009D161D"/>
    <w:rsid w:val="009E562E"/>
    <w:rsid w:val="009F57D5"/>
    <w:rsid w:val="009F57DE"/>
    <w:rsid w:val="00A237F6"/>
    <w:rsid w:val="00A24DDD"/>
    <w:rsid w:val="00A3045F"/>
    <w:rsid w:val="00A3544A"/>
    <w:rsid w:val="00A375BE"/>
    <w:rsid w:val="00A438BC"/>
    <w:rsid w:val="00A43EE7"/>
    <w:rsid w:val="00A47C18"/>
    <w:rsid w:val="00A52B0A"/>
    <w:rsid w:val="00A54E15"/>
    <w:rsid w:val="00A603CD"/>
    <w:rsid w:val="00A63A50"/>
    <w:rsid w:val="00A63DAA"/>
    <w:rsid w:val="00A65194"/>
    <w:rsid w:val="00A724CB"/>
    <w:rsid w:val="00A73BBF"/>
    <w:rsid w:val="00A74CA6"/>
    <w:rsid w:val="00A75D85"/>
    <w:rsid w:val="00A76465"/>
    <w:rsid w:val="00A77A84"/>
    <w:rsid w:val="00A801FC"/>
    <w:rsid w:val="00A81303"/>
    <w:rsid w:val="00A837F4"/>
    <w:rsid w:val="00A90C6D"/>
    <w:rsid w:val="00A9440F"/>
    <w:rsid w:val="00A94D25"/>
    <w:rsid w:val="00AA0163"/>
    <w:rsid w:val="00AA2884"/>
    <w:rsid w:val="00AA4E03"/>
    <w:rsid w:val="00AA571F"/>
    <w:rsid w:val="00AA5811"/>
    <w:rsid w:val="00AA5A99"/>
    <w:rsid w:val="00AB26F5"/>
    <w:rsid w:val="00AB2C19"/>
    <w:rsid w:val="00AC1150"/>
    <w:rsid w:val="00AC12D7"/>
    <w:rsid w:val="00AD0A7D"/>
    <w:rsid w:val="00AD1E1A"/>
    <w:rsid w:val="00AD446B"/>
    <w:rsid w:val="00AD78D0"/>
    <w:rsid w:val="00AE4E6F"/>
    <w:rsid w:val="00AE75F2"/>
    <w:rsid w:val="00AE7982"/>
    <w:rsid w:val="00AF38B6"/>
    <w:rsid w:val="00AF3C59"/>
    <w:rsid w:val="00AF616B"/>
    <w:rsid w:val="00B05222"/>
    <w:rsid w:val="00B05CB8"/>
    <w:rsid w:val="00B072A2"/>
    <w:rsid w:val="00B10BFD"/>
    <w:rsid w:val="00B11CEA"/>
    <w:rsid w:val="00B14F65"/>
    <w:rsid w:val="00B17657"/>
    <w:rsid w:val="00B260E1"/>
    <w:rsid w:val="00B2738B"/>
    <w:rsid w:val="00B30CCD"/>
    <w:rsid w:val="00B31C4A"/>
    <w:rsid w:val="00B34672"/>
    <w:rsid w:val="00B416E0"/>
    <w:rsid w:val="00B43804"/>
    <w:rsid w:val="00B439C6"/>
    <w:rsid w:val="00B43E6D"/>
    <w:rsid w:val="00B44BED"/>
    <w:rsid w:val="00B453FB"/>
    <w:rsid w:val="00B45EDD"/>
    <w:rsid w:val="00B56C8C"/>
    <w:rsid w:val="00B60B02"/>
    <w:rsid w:val="00B63CD3"/>
    <w:rsid w:val="00B66271"/>
    <w:rsid w:val="00B71E9D"/>
    <w:rsid w:val="00B72E33"/>
    <w:rsid w:val="00B80DDB"/>
    <w:rsid w:val="00B8443C"/>
    <w:rsid w:val="00B92EF4"/>
    <w:rsid w:val="00B93177"/>
    <w:rsid w:val="00B96FF6"/>
    <w:rsid w:val="00B9721B"/>
    <w:rsid w:val="00B978F8"/>
    <w:rsid w:val="00B97BAE"/>
    <w:rsid w:val="00BA35E8"/>
    <w:rsid w:val="00BA63BF"/>
    <w:rsid w:val="00BB4033"/>
    <w:rsid w:val="00BB4181"/>
    <w:rsid w:val="00BB4CDC"/>
    <w:rsid w:val="00BD0CC6"/>
    <w:rsid w:val="00BD0E2D"/>
    <w:rsid w:val="00BD1674"/>
    <w:rsid w:val="00BD6874"/>
    <w:rsid w:val="00BE0FB3"/>
    <w:rsid w:val="00BE5FF6"/>
    <w:rsid w:val="00BF6E55"/>
    <w:rsid w:val="00C00DB8"/>
    <w:rsid w:val="00C0533D"/>
    <w:rsid w:val="00C06C43"/>
    <w:rsid w:val="00C07373"/>
    <w:rsid w:val="00C102F5"/>
    <w:rsid w:val="00C1605B"/>
    <w:rsid w:val="00C16400"/>
    <w:rsid w:val="00C17350"/>
    <w:rsid w:val="00C21223"/>
    <w:rsid w:val="00C23DAA"/>
    <w:rsid w:val="00C240B3"/>
    <w:rsid w:val="00C26A96"/>
    <w:rsid w:val="00C27D75"/>
    <w:rsid w:val="00C31A1A"/>
    <w:rsid w:val="00C32872"/>
    <w:rsid w:val="00C331D7"/>
    <w:rsid w:val="00C33872"/>
    <w:rsid w:val="00C4363C"/>
    <w:rsid w:val="00C43E03"/>
    <w:rsid w:val="00C51303"/>
    <w:rsid w:val="00C54A94"/>
    <w:rsid w:val="00C56E54"/>
    <w:rsid w:val="00C608AF"/>
    <w:rsid w:val="00C618FA"/>
    <w:rsid w:val="00C628F6"/>
    <w:rsid w:val="00C63BFC"/>
    <w:rsid w:val="00C646A0"/>
    <w:rsid w:val="00C66483"/>
    <w:rsid w:val="00C676B1"/>
    <w:rsid w:val="00C71B41"/>
    <w:rsid w:val="00C72736"/>
    <w:rsid w:val="00C757FA"/>
    <w:rsid w:val="00C75EE2"/>
    <w:rsid w:val="00C843E1"/>
    <w:rsid w:val="00C85626"/>
    <w:rsid w:val="00C91F69"/>
    <w:rsid w:val="00C93F9E"/>
    <w:rsid w:val="00C97000"/>
    <w:rsid w:val="00C97F67"/>
    <w:rsid w:val="00CA328C"/>
    <w:rsid w:val="00CA51B3"/>
    <w:rsid w:val="00CA54FD"/>
    <w:rsid w:val="00CA5557"/>
    <w:rsid w:val="00CB083C"/>
    <w:rsid w:val="00CB1438"/>
    <w:rsid w:val="00CB2476"/>
    <w:rsid w:val="00CB55CD"/>
    <w:rsid w:val="00CB598A"/>
    <w:rsid w:val="00CC0519"/>
    <w:rsid w:val="00CC1EBB"/>
    <w:rsid w:val="00CC42F4"/>
    <w:rsid w:val="00CD4E8F"/>
    <w:rsid w:val="00CE34B2"/>
    <w:rsid w:val="00CE43E4"/>
    <w:rsid w:val="00CE51D9"/>
    <w:rsid w:val="00CE6445"/>
    <w:rsid w:val="00CF0CB4"/>
    <w:rsid w:val="00D0015B"/>
    <w:rsid w:val="00D012DF"/>
    <w:rsid w:val="00D111FC"/>
    <w:rsid w:val="00D131FA"/>
    <w:rsid w:val="00D132D4"/>
    <w:rsid w:val="00D13F6E"/>
    <w:rsid w:val="00D1668C"/>
    <w:rsid w:val="00D2078B"/>
    <w:rsid w:val="00D22798"/>
    <w:rsid w:val="00D252E7"/>
    <w:rsid w:val="00D279CD"/>
    <w:rsid w:val="00D3179C"/>
    <w:rsid w:val="00D3287A"/>
    <w:rsid w:val="00D32D3F"/>
    <w:rsid w:val="00D34569"/>
    <w:rsid w:val="00D453AD"/>
    <w:rsid w:val="00D46849"/>
    <w:rsid w:val="00D4723D"/>
    <w:rsid w:val="00D51C16"/>
    <w:rsid w:val="00D531F6"/>
    <w:rsid w:val="00D55E2E"/>
    <w:rsid w:val="00D62F27"/>
    <w:rsid w:val="00D76E2B"/>
    <w:rsid w:val="00D77A04"/>
    <w:rsid w:val="00D86F07"/>
    <w:rsid w:val="00D946EE"/>
    <w:rsid w:val="00DA1AFF"/>
    <w:rsid w:val="00DA2565"/>
    <w:rsid w:val="00DA3873"/>
    <w:rsid w:val="00DA5C02"/>
    <w:rsid w:val="00DB25BC"/>
    <w:rsid w:val="00DB34FE"/>
    <w:rsid w:val="00DB43F7"/>
    <w:rsid w:val="00DB521E"/>
    <w:rsid w:val="00DC3CB2"/>
    <w:rsid w:val="00DC3F8F"/>
    <w:rsid w:val="00DE5D93"/>
    <w:rsid w:val="00E05FA8"/>
    <w:rsid w:val="00E06858"/>
    <w:rsid w:val="00E0786C"/>
    <w:rsid w:val="00E1062D"/>
    <w:rsid w:val="00E106E9"/>
    <w:rsid w:val="00E1245A"/>
    <w:rsid w:val="00E12DF1"/>
    <w:rsid w:val="00E15284"/>
    <w:rsid w:val="00E17F64"/>
    <w:rsid w:val="00E222EE"/>
    <w:rsid w:val="00E24AEB"/>
    <w:rsid w:val="00E24EA2"/>
    <w:rsid w:val="00E25303"/>
    <w:rsid w:val="00E2610A"/>
    <w:rsid w:val="00E33DF9"/>
    <w:rsid w:val="00E348B8"/>
    <w:rsid w:val="00E35FD7"/>
    <w:rsid w:val="00E36592"/>
    <w:rsid w:val="00E379AA"/>
    <w:rsid w:val="00E403D5"/>
    <w:rsid w:val="00E4107C"/>
    <w:rsid w:val="00E4221A"/>
    <w:rsid w:val="00E4320E"/>
    <w:rsid w:val="00E4478E"/>
    <w:rsid w:val="00E44C47"/>
    <w:rsid w:val="00E45C5D"/>
    <w:rsid w:val="00E52091"/>
    <w:rsid w:val="00E578ED"/>
    <w:rsid w:val="00E64464"/>
    <w:rsid w:val="00E679B1"/>
    <w:rsid w:val="00E73E0B"/>
    <w:rsid w:val="00E82873"/>
    <w:rsid w:val="00E921C6"/>
    <w:rsid w:val="00E952DD"/>
    <w:rsid w:val="00E972D4"/>
    <w:rsid w:val="00EA6DB5"/>
    <w:rsid w:val="00EB7EDB"/>
    <w:rsid w:val="00EC2C7B"/>
    <w:rsid w:val="00EC32B2"/>
    <w:rsid w:val="00EC6600"/>
    <w:rsid w:val="00EC6C7C"/>
    <w:rsid w:val="00ED1D56"/>
    <w:rsid w:val="00ED3C8B"/>
    <w:rsid w:val="00ED7BB0"/>
    <w:rsid w:val="00EE388F"/>
    <w:rsid w:val="00EE435D"/>
    <w:rsid w:val="00F00B23"/>
    <w:rsid w:val="00F02B29"/>
    <w:rsid w:val="00F15845"/>
    <w:rsid w:val="00F177C1"/>
    <w:rsid w:val="00F21001"/>
    <w:rsid w:val="00F21661"/>
    <w:rsid w:val="00F23895"/>
    <w:rsid w:val="00F3298C"/>
    <w:rsid w:val="00F45300"/>
    <w:rsid w:val="00F51EB4"/>
    <w:rsid w:val="00F521E7"/>
    <w:rsid w:val="00F551A4"/>
    <w:rsid w:val="00F65927"/>
    <w:rsid w:val="00F85BA6"/>
    <w:rsid w:val="00F87368"/>
    <w:rsid w:val="00F91805"/>
    <w:rsid w:val="00F950DF"/>
    <w:rsid w:val="00FA2325"/>
    <w:rsid w:val="00FA5788"/>
    <w:rsid w:val="00FA6C5C"/>
    <w:rsid w:val="00FB4FE6"/>
    <w:rsid w:val="00FB522F"/>
    <w:rsid w:val="00FC20B8"/>
    <w:rsid w:val="00FC7ED8"/>
    <w:rsid w:val="00FD3725"/>
    <w:rsid w:val="00FD4595"/>
    <w:rsid w:val="00FD5882"/>
    <w:rsid w:val="00FD5F2F"/>
    <w:rsid w:val="00FF03FA"/>
    <w:rsid w:val="00FF5F71"/>
    <w:rsid w:val="00FF6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5485A68-2B28-4555-85C7-83E322C9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51B3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803BD6"/>
    <w:pPr>
      <w:keepNext/>
      <w:spacing w:before="240" w:after="60"/>
      <w:ind w:firstLine="709"/>
      <w:outlineLvl w:val="0"/>
    </w:pPr>
    <w:rPr>
      <w:rFonts w:eastAsia="Times New Roman"/>
      <w:b/>
      <w:bCs/>
      <w:kern w:val="32"/>
      <w:lang w:eastAsia="en-US"/>
    </w:rPr>
  </w:style>
  <w:style w:type="paragraph" w:styleId="2">
    <w:name w:val="heading 2"/>
    <w:basedOn w:val="a0"/>
    <w:next w:val="a0"/>
    <w:link w:val="20"/>
    <w:unhideWhenUsed/>
    <w:qFormat/>
    <w:locked/>
    <w:rsid w:val="00F659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locked/>
    <w:rsid w:val="00F659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CA51B3"/>
    <w:rPr>
      <w:rFonts w:ascii="Arial" w:hAnsi="Arial" w:cs="Arial"/>
      <w:color w:val="000000"/>
      <w:sz w:val="16"/>
      <w:szCs w:val="16"/>
    </w:rPr>
  </w:style>
  <w:style w:type="paragraph" w:styleId="a5">
    <w:name w:val="Body Text Indent"/>
    <w:basedOn w:val="a0"/>
    <w:link w:val="a6"/>
    <w:rsid w:val="00CA51B3"/>
    <w:pPr>
      <w:spacing w:after="120"/>
      <w:ind w:left="283"/>
    </w:pPr>
    <w:rPr>
      <w:rFonts w:eastAsia="Times New Roman"/>
    </w:rPr>
  </w:style>
  <w:style w:type="character" w:customStyle="1" w:styleId="a6">
    <w:name w:val="Основной текст с отступом Знак"/>
    <w:link w:val="a5"/>
    <w:locked/>
    <w:rsid w:val="00CA51B3"/>
    <w:rPr>
      <w:rFonts w:eastAsia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CA51B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table" w:styleId="a7">
    <w:name w:val="Table Grid"/>
    <w:basedOn w:val="a2"/>
    <w:rsid w:val="00F51EB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111C21"/>
    <w:rPr>
      <w:rFonts w:cs="Times New Roman"/>
      <w:b/>
      <w:bCs/>
    </w:rPr>
  </w:style>
  <w:style w:type="character" w:customStyle="1" w:styleId="apple-converted-space">
    <w:name w:val="apple-converted-space"/>
    <w:rsid w:val="00111C21"/>
    <w:rPr>
      <w:rFonts w:cs="Times New Roman"/>
    </w:rPr>
  </w:style>
  <w:style w:type="paragraph" w:styleId="a9">
    <w:name w:val="header"/>
    <w:basedOn w:val="a0"/>
    <w:link w:val="aa"/>
    <w:semiHidden/>
    <w:rsid w:val="00D2078B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link w:val="a9"/>
    <w:semiHidden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rsid w:val="00D2078B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Нижний колонтитул Знак"/>
    <w:link w:val="ab"/>
    <w:locked/>
    <w:rsid w:val="00D2078B"/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link w:val="ae"/>
    <w:uiPriority w:val="99"/>
    <w:locked/>
    <w:rsid w:val="00B34672"/>
    <w:rPr>
      <w:sz w:val="27"/>
      <w:szCs w:val="27"/>
      <w:shd w:val="clear" w:color="auto" w:fill="FFFFFF"/>
      <w:lang w:bidi="ar-SA"/>
    </w:rPr>
  </w:style>
  <w:style w:type="paragraph" w:styleId="ae">
    <w:name w:val="Body Text"/>
    <w:basedOn w:val="a0"/>
    <w:link w:val="ad"/>
    <w:uiPriority w:val="99"/>
    <w:rsid w:val="00B34672"/>
    <w:pPr>
      <w:widowControl w:val="0"/>
      <w:shd w:val="clear" w:color="auto" w:fill="FFFFFF"/>
      <w:spacing w:after="600" w:line="322" w:lineRule="exact"/>
      <w:ind w:hanging="2020"/>
      <w:jc w:val="center"/>
    </w:pPr>
    <w:rPr>
      <w:sz w:val="27"/>
      <w:szCs w:val="27"/>
      <w:shd w:val="clear" w:color="auto" w:fill="FFFFFF"/>
    </w:rPr>
  </w:style>
  <w:style w:type="character" w:customStyle="1" w:styleId="11">
    <w:name w:val="Основной текст Знак1"/>
    <w:uiPriority w:val="99"/>
    <w:locked/>
    <w:rsid w:val="00CB55CD"/>
    <w:rPr>
      <w:rFonts w:ascii="Times New Roman" w:hAnsi="Times New Roman" w:cs="Times New Roman"/>
      <w:sz w:val="27"/>
      <w:szCs w:val="27"/>
      <w:u w:val="none"/>
    </w:rPr>
  </w:style>
  <w:style w:type="character" w:customStyle="1" w:styleId="af">
    <w:name w:val="Основной текст_"/>
    <w:locked/>
    <w:rsid w:val="00DA1AFF"/>
    <w:rPr>
      <w:rFonts w:ascii="Times New Roman" w:hAnsi="Times New Roman" w:cs="Times New Roman"/>
      <w:sz w:val="27"/>
      <w:szCs w:val="27"/>
      <w:u w:val="none"/>
    </w:rPr>
  </w:style>
  <w:style w:type="paragraph" w:styleId="af0">
    <w:name w:val="Balloon Text"/>
    <w:basedOn w:val="a0"/>
    <w:semiHidden/>
    <w:rsid w:val="00704B65"/>
    <w:rPr>
      <w:rFonts w:ascii="Tahoma" w:hAnsi="Tahoma" w:cs="Tahoma"/>
      <w:sz w:val="16"/>
      <w:szCs w:val="16"/>
    </w:rPr>
  </w:style>
  <w:style w:type="character" w:styleId="af1">
    <w:name w:val="Hyperlink"/>
    <w:rsid w:val="003E53CD"/>
    <w:rPr>
      <w:color w:val="0000FF"/>
      <w:u w:val="single"/>
    </w:rPr>
  </w:style>
  <w:style w:type="character" w:customStyle="1" w:styleId="BodyTextChar">
    <w:name w:val="Body Text Char"/>
    <w:locked/>
    <w:rsid w:val="00056E47"/>
    <w:rPr>
      <w:rFonts w:ascii="Times New Roman" w:hAnsi="Times New Roman"/>
      <w:sz w:val="27"/>
      <w:shd w:val="clear" w:color="auto" w:fill="FFFFFF"/>
    </w:rPr>
  </w:style>
  <w:style w:type="paragraph" w:styleId="af2">
    <w:name w:val="List Paragraph"/>
    <w:basedOn w:val="a0"/>
    <w:link w:val="af3"/>
    <w:uiPriority w:val="34"/>
    <w:qFormat/>
    <w:rsid w:val="00835BF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rsid w:val="00781DD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976950"/>
    <w:rPr>
      <w:rFonts w:ascii="Calibri" w:eastAsia="Times New Roman" w:hAnsi="Calibri"/>
      <w:sz w:val="22"/>
      <w:szCs w:val="22"/>
    </w:rPr>
  </w:style>
  <w:style w:type="character" w:customStyle="1" w:styleId="115pt0pt">
    <w:name w:val="Основной текст + 11;5 pt;Интервал 0 pt"/>
    <w:rsid w:val="003E7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0"/>
    <w:rsid w:val="003E77AB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eastAsia="Times New Roman"/>
      <w:color w:val="000000"/>
      <w:spacing w:val="-3"/>
      <w:lang w:bidi="ru-RU"/>
    </w:rPr>
  </w:style>
  <w:style w:type="paragraph" w:styleId="HTML">
    <w:name w:val="HTML Address"/>
    <w:basedOn w:val="a0"/>
    <w:link w:val="HTML0"/>
    <w:rsid w:val="003E77AB"/>
    <w:rPr>
      <w:rFonts w:eastAsia="Times New Roman"/>
      <w:i/>
      <w:iCs/>
    </w:rPr>
  </w:style>
  <w:style w:type="character" w:customStyle="1" w:styleId="HTML0">
    <w:name w:val="Адрес HTML Знак"/>
    <w:link w:val="HTML"/>
    <w:rsid w:val="003E77AB"/>
    <w:rPr>
      <w:rFonts w:eastAsia="Times New Roman"/>
      <w:i/>
      <w:iCs/>
      <w:sz w:val="24"/>
      <w:szCs w:val="24"/>
    </w:rPr>
  </w:style>
  <w:style w:type="paragraph" w:styleId="af4">
    <w:name w:val="Document Map"/>
    <w:basedOn w:val="a0"/>
    <w:link w:val="af5"/>
    <w:rsid w:val="00787A80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rsid w:val="00787A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03BD6"/>
    <w:rPr>
      <w:rFonts w:eastAsia="Times New Roman"/>
      <w:b/>
      <w:bCs/>
      <w:kern w:val="32"/>
      <w:sz w:val="24"/>
      <w:szCs w:val="24"/>
      <w:lang w:eastAsia="en-US"/>
    </w:rPr>
  </w:style>
  <w:style w:type="character" w:customStyle="1" w:styleId="31">
    <w:name w:val="Основной текст (3)_"/>
    <w:link w:val="310"/>
    <w:rsid w:val="00E403D5"/>
    <w:rPr>
      <w:rFonts w:ascii="Arial" w:hAnsi="Arial"/>
      <w:spacing w:val="-10"/>
      <w:shd w:val="clear" w:color="auto" w:fill="FFFFFF"/>
    </w:rPr>
  </w:style>
  <w:style w:type="paragraph" w:customStyle="1" w:styleId="310">
    <w:name w:val="Основной текст (3)1"/>
    <w:basedOn w:val="a0"/>
    <w:link w:val="31"/>
    <w:rsid w:val="00E403D5"/>
    <w:pPr>
      <w:shd w:val="clear" w:color="auto" w:fill="FFFFFF"/>
      <w:spacing w:line="309" w:lineRule="exact"/>
      <w:ind w:hanging="2880"/>
    </w:pPr>
    <w:rPr>
      <w:rFonts w:ascii="Arial" w:hAnsi="Arial"/>
      <w:spacing w:val="-10"/>
      <w:sz w:val="20"/>
      <w:szCs w:val="20"/>
      <w:shd w:val="clear" w:color="auto" w:fill="FFFFFF"/>
    </w:rPr>
  </w:style>
  <w:style w:type="paragraph" w:customStyle="1" w:styleId="western">
    <w:name w:val="western"/>
    <w:basedOn w:val="a0"/>
    <w:rsid w:val="006F3DC7"/>
    <w:pPr>
      <w:spacing w:before="100" w:beforeAutospacing="1" w:after="100" w:afterAutospacing="1"/>
    </w:pPr>
    <w:rPr>
      <w:rFonts w:eastAsia="Times New Roman"/>
    </w:rPr>
  </w:style>
  <w:style w:type="paragraph" w:styleId="af6">
    <w:name w:val="Normal Indent"/>
    <w:basedOn w:val="a0"/>
    <w:rsid w:val="007C2248"/>
    <w:pPr>
      <w:autoSpaceDE w:val="0"/>
      <w:autoSpaceDN w:val="0"/>
      <w:adjustRightInd w:val="0"/>
      <w:ind w:firstLine="680"/>
      <w:jc w:val="both"/>
    </w:pPr>
    <w:rPr>
      <w:rFonts w:eastAsia="Times New Roman"/>
      <w:spacing w:val="-20"/>
      <w:sz w:val="20"/>
      <w:szCs w:val="20"/>
    </w:rPr>
  </w:style>
  <w:style w:type="paragraph" w:styleId="af7">
    <w:name w:val="Plain Text"/>
    <w:basedOn w:val="a0"/>
    <w:link w:val="af8"/>
    <w:rsid w:val="007C2248"/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rsid w:val="007C2248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1"/>
    <w:link w:val="2"/>
    <w:rsid w:val="00F65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F659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1">
    <w:name w:val="Body Text 2"/>
    <w:basedOn w:val="a0"/>
    <w:link w:val="22"/>
    <w:uiPriority w:val="99"/>
    <w:unhideWhenUsed/>
    <w:rsid w:val="00A52B0A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1"/>
    <w:link w:val="21"/>
    <w:uiPriority w:val="99"/>
    <w:rsid w:val="00A52B0A"/>
    <w:rPr>
      <w:rFonts w:ascii="Calibri" w:hAnsi="Calibri"/>
      <w:sz w:val="22"/>
      <w:szCs w:val="22"/>
      <w:lang w:eastAsia="en-US"/>
    </w:rPr>
  </w:style>
  <w:style w:type="character" w:styleId="af9">
    <w:name w:val="FollowedHyperlink"/>
    <w:basedOn w:val="a1"/>
    <w:rsid w:val="00E222EE"/>
    <w:rPr>
      <w:color w:val="800080" w:themeColor="followedHyperlink"/>
      <w:u w:val="single"/>
    </w:rPr>
  </w:style>
  <w:style w:type="paragraph" w:customStyle="1" w:styleId="13">
    <w:name w:val="Абзац списка1"/>
    <w:basedOn w:val="a0"/>
    <w:rsid w:val="00EB7EDB"/>
    <w:pPr>
      <w:ind w:left="720"/>
      <w:contextualSpacing/>
    </w:pPr>
  </w:style>
  <w:style w:type="character" w:styleId="afa">
    <w:name w:val="Emphasis"/>
    <w:uiPriority w:val="20"/>
    <w:qFormat/>
    <w:locked/>
    <w:rsid w:val="00EB7E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athworld.wolfram.com/topics/ProbabilityandStatistics.html" TargetMode="External"/><Relationship Id="rId18" Type="http://schemas.openxmlformats.org/officeDocument/2006/relationships/hyperlink" Target="http://www.mathnet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://www.math.ru/" TargetMode="External"/><Relationship Id="rId17" Type="http://schemas.openxmlformats.org/officeDocument/2006/relationships/hyperlink" Target="http://www.mat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thworld.wolfram.com/topics/ProbabilityandStatistics.html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thworld.wolfram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://www.mathnet.ru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4364-6BA2-4F07-A86D-55DA4A99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4585</TotalTime>
  <Pages>38</Pages>
  <Words>12649</Words>
  <Characters>72103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 ВЫСШЕГО ПРОФЕССИОНАЛЬНОГО ОБРАЗОВАНИЯ</vt:lpstr>
    </vt:vector>
  </TitlesOfParts>
  <Company>Ставропольский ГАУ</Company>
  <LinksUpToDate>false</LinksUpToDate>
  <CharactersWithSpaces>84583</CharactersWithSpaces>
  <SharedDoc>false</SharedDoc>
  <HLinks>
    <vt:vector size="36" baseType="variant">
      <vt:variant>
        <vt:i4>5636169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http://znanium.com/catalog.php?item=goextsearch&amp;title=%D1%84%D0%B8%D0%BD%D0%B0%D0%BD%D1%81%D0%BE%D0%B2%D1%8B%D0%B5%20%D0%B2%D1%8B%D1%87%D0%B8%D1%81%D0%BB%D0%B5%D0%BD%D0%B8%D1%8F&amp;years=2013-2016</vt:lpwstr>
      </vt:variant>
      <vt:variant>
        <vt:lpwstr>none</vt:lpwstr>
      </vt:variant>
      <vt:variant>
        <vt:i4>2752574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item=goextsearch&amp;title=%D1%84%D0%B8%D0%BD%D0%B0%D0%BD%D1%81%D0%BE%D0%B2%D1%8B%D0%B5+%D0%B2%D1%8B%D1%87%D0%B8%D1%81%D0%BB%D0%B5%D0%BD%D0%B8%D1%8F&amp;title=%D1%84%D0%B8%D0%BD%D0%B0%D0%BD%D1%81%D0%BE%D0%B2%D1%8B%D0%B5%20%D0%B2%D1%8B%D1%87%D0%B8%D1%81%D0%BB%D0%B5%D0%BD%D0%B8%D1%8F&amp;years=2013-2016&amp;page=2</vt:lpwstr>
      </vt:variant>
      <vt:variant>
        <vt:lpwstr>none</vt:lpwstr>
      </vt:variant>
      <vt:variant>
        <vt:i4>2293885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item=goextsearch&amp;title=%D0%BC%D0%B0%D1%82%D0%B5%D0%BC%D0%B0%D1%82%D0%B8%D1%87%D0%B5%D1%81%D0%BA%D0%BE%D0%B5%20%D0%BC%D0%BE%D0%B4%D0%B5%D0%BB%D0%B8%D1%80%D0%BE%D0%B2%D0%B0%D0%BD%D0%B8%D0%B5%20%D1%8D%D0%BA%D0%BE%D0%BB%D0%BE%D0%B3%D0%B8%D0%B8&amp;years=2010-2016</vt:lpwstr>
      </vt:variant>
      <vt:variant>
        <vt:lpwstr>none</vt:lpwstr>
      </vt:variant>
      <vt:variant>
        <vt:i4>1769500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http://znanium.com/catalog.php?item=goextsearch&amp;title=%D1%8D%D0%BA%D0%BE%D0%BD%D0%BE%D0%BC%D0%B8%D0%BA%D0%BE-%D0%BC%D0%B0%D1%82%D0%B5%D0%BC%D0%B0%D1%82%D0%B8%D1%87%D0%B5%D1%81%D0%BA%D0%B8%D0%B5%20%D0%BC%D0%B5%D1%82%D0%BE%D0%B4%D1%8B&amp;years=2013-2016</vt:lpwstr>
      </vt:variant>
      <vt:variant>
        <vt:lpwstr>none</vt:lpwstr>
      </vt:variant>
      <vt:variant>
        <vt:i4>5505048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http://znanium.com/catalog.php?item=goextsearch&amp;title=%D0%9C%D0%9E%D0%94%D0%95%D0%9B%D0%98%D0%A0%D0%9E%D0%92%D0%90%D0%9D%D0%98%D0%95%20%D0%AD%D0%9A%D0%9E%D0%A1%D0%98%D0%A1%D0%A2%D0%95%D0%9C&amp;years=2012-2017</vt:lpwstr>
      </vt:variant>
      <vt:variant>
        <vt:lpwstr>none</vt:lpwstr>
      </vt:variant>
      <vt:variant>
        <vt:i4>1769500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http://znanium.com/catalog.php?item=goextsearch&amp;title=%D1%8D%D0%BA%D0%BE%D0%BD%D0%BE%D0%BC%D0%B8%D0%BA%D0%BE-%D0%BC%D0%B0%D1%82%D0%B5%D0%BC%D0%B0%D1%82%D0%B8%D1%87%D0%B5%D1%81%D0%BA%D0%B8%D0%B5%20%D0%BC%D0%B5%D1%82%D0%BE%D0%B4%D1%8B&amp;years=2013-2016</vt:lpwstr>
      </vt:variant>
      <vt:variant>
        <vt:lpwstr>none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ВЫСШЕГО ПРОФЕССИОНАЛЬНОГО ОБРАЗОВАНИЯ</dc:title>
  <dc:creator>kado</dc:creator>
  <cp:lastModifiedBy>HP</cp:lastModifiedBy>
  <cp:revision>22</cp:revision>
  <cp:lastPrinted>2017-02-07T07:10:00Z</cp:lastPrinted>
  <dcterms:created xsi:type="dcterms:W3CDTF">2019-02-27T19:42:00Z</dcterms:created>
  <dcterms:modified xsi:type="dcterms:W3CDTF">2020-09-28T11:55:00Z</dcterms:modified>
</cp:coreProperties>
</file>